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6.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5.png" ContentType="image/png"/>
  <Override PartName="/word/media/rId46.png" ContentType="image/png"/>
  <Override PartName="/word/media/rId47.png" ContentType="image/png"/>
  <Override PartName="/word/media/rId48.png" ContentType="image/png"/>
  <Override PartName="/word/media/rId50.png" ContentType="image/png"/>
  <Override PartName="/word/media/rId51.png" ContentType="image/png"/>
  <Override PartName="/word/media/rId52.png" ContentType="image/png"/>
  <Override PartName="/word/media/rId54.png" ContentType="image/png"/>
  <Override PartName="/word/media/rId55.png" ContentType="image/png"/>
  <Override PartName="/word/media/rId27.png" ContentType="image/png"/>
  <Override PartName="/word/media/rId28.png" ContentType="image/png"/>
  <Override PartName="/word/media/rId29.png" ContentType="image/png"/>
  <Override PartName="/word/media/rId30.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bookmarkStart w:id="24" w:name="introduction"/>
    <w:p>
      <w:pPr>
        <w:pStyle w:val="Heading1"/>
      </w:pPr>
      <w:r>
        <w:t xml:space="preserve">Introduction</w:t>
      </w:r>
    </w:p>
    <w:p>
      <w:pPr>
        <w:pStyle w:val="FirstParagraph"/>
      </w:pPr>
      <w:r>
        <w:t xml:space="preserve">This is a simplified short form of the BOT2</w:t>
      </w:r>
      <w:r>
        <w:t xml:space="preserve"> </w:t>
      </w:r>
      <w:hyperlink r:id="rId20">
        <w:r>
          <w:rPr>
            <w:rStyle w:val="Hyperlink"/>
          </w:rPr>
          <w:t xml:space="preserve">tutorial</w:t>
        </w:r>
      </w:hyperlink>
      <w:r>
        <w:t xml:space="preserve"> </w:t>
      </w:r>
      <w:r>
        <w:t xml:space="preserve">for the pre-processing and analysis of wood anatomical microtome slides based on</w:t>
      </w:r>
      <w:r>
        <w:t xml:space="preserve"> </w:t>
      </w:r>
      <w:hyperlink r:id="rId21">
        <w:r>
          <w:rPr>
            <w:rStyle w:val="Hyperlink"/>
          </w:rPr>
          <w:t xml:space="preserve">GIMP</w:t>
        </w:r>
      </w:hyperlink>
      <w:r>
        <w:t xml:space="preserve"> </w:t>
      </w:r>
      <w:r>
        <w:t xml:space="preserve">and</w:t>
      </w:r>
      <w:r>
        <w:t xml:space="preserve"> </w:t>
      </w:r>
      <w:hyperlink r:id="rId22">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3">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bookmarkEnd w:id="24"/>
    <w:bookmarkStart w:id="25" w:name="important-note"/>
    <w:p>
      <w:pPr>
        <w:pStyle w:val="Heading1"/>
      </w:pPr>
      <w:r>
        <w:t xml:space="preserve">Important note</w:t>
      </w:r>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Cs/>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Cs/>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Cs/>
          <w:b/>
        </w:rPr>
        <w:t xml:space="preserve">Daten ➜ Text in Spalten</w:t>
      </w:r>
      <w:r>
        <w:t xml:space="preserve"> </w:t>
      </w:r>
      <w:r>
        <w:t xml:space="preserve">menu to manually set field delimitor and decimal separator.</w:t>
      </w:r>
    </w:p>
    <w:p>
      <w:pPr>
        <w:pStyle w:val="BodyText"/>
      </w:pPr>
      <w:r>
        <w:rPr>
          <w:bCs/>
          <w:b/>
        </w:rPr>
        <w:t xml:space="preserve">It is generally recommended to create a separate folder for each sample and to keep all files belonging to the sample in this folder. Folders should always be named by sample ID.</w:t>
      </w:r>
    </w:p>
    <w:bookmarkEnd w:id="25"/>
    <w:bookmarkStart w:id="31" w:name="preparation-in-gimp"/>
    <w:p>
      <w:pPr>
        <w:pStyle w:val="Heading1"/>
      </w:pPr>
      <w:r>
        <w:t xml:space="preserve">Preparation in GIMP</w:t>
      </w:r>
    </w:p>
    <w:p>
      <w:pPr>
        <w:numPr>
          <w:ilvl w:val="0"/>
          <w:numId w:val="1001"/>
        </w:numPr>
        <w:pStyle w:val="Compact"/>
      </w:pPr>
      <w:r>
        <w:t xml:space="preserve">Open original image</w:t>
      </w:r>
      <w:r>
        <w:t xml:space="preserve"> </w:t>
      </w:r>
      <w:r>
        <w:rPr>
          <w:rStyle w:val="VerbatimChar"/>
        </w:rPr>
        <w:t xml:space="preserve">CODE.jpg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Style w:val="Compact"/>
      </w:pPr>
      <w:r>
        <w:t xml:space="preserve">Cut out a wedge of the original image with the Polygon Lasso tool (GIMP shortcut:</w:t>
      </w:r>
      <w:r>
        <w:t xml:space="preserve"> </w:t>
      </w:r>
      <w:r>
        <w:rPr>
          <w:iCs/>
          <w:i/>
        </w:rPr>
        <w:t xml:space="preserve">F</w:t>
      </w:r>
      <w:r>
        <w:t xml:space="preserve">)</w:t>
      </w:r>
    </w:p>
    <w:p>
      <w:pPr>
        <w:numPr>
          <w:ilvl w:val="1"/>
          <w:numId w:val="1003"/>
        </w:numPr>
        <w:pStyle w:val="Compact"/>
      </w:pPr>
      <w:r>
        <w:t xml:space="preserve">Select a wedge of the original picture</w:t>
      </w:r>
    </w:p>
    <w:p>
      <w:pPr>
        <w:numPr>
          <w:ilvl w:val="2"/>
          <w:numId w:val="1004"/>
        </w:numPr>
        <w:pStyle w:val="Compact"/>
      </w:pPr>
      <w:r>
        <w:t xml:space="preserve">select a representative section of the sample (i.e., avoid tension and compression wood),</w:t>
      </w:r>
    </w:p>
    <w:p>
      <w:pPr>
        <w:numPr>
          <w:ilvl w:val="2"/>
          <w:numId w:val="1004"/>
        </w:numPr>
        <w:pStyle w:val="Compact"/>
      </w:pPr>
      <w:r>
        <w:t xml:space="preserve">trace the ray parenchyma to avoid including incomplete vessels,</w:t>
      </w:r>
    </w:p>
    <w:p>
      <w:pPr>
        <w:numPr>
          <w:ilvl w:val="2"/>
          <w:numId w:val="1004"/>
        </w:numPr>
        <w:pStyle w:val="Compact"/>
      </w:pPr>
      <w:r>
        <w:t xml:space="preserve">a subsample of around 300-500 vessels is sufficient, but 1000+ is preferable.</w:t>
      </w:r>
    </w:p>
    <w:p>
      <w:pPr>
        <w:numPr>
          <w:ilvl w:val="1"/>
          <w:numId w:val="1003"/>
        </w:numPr>
        <w:pStyle w:val="Compact"/>
      </w:pPr>
      <w:r>
        <w:t xml:space="preserve">In older versions of GIMP, a double click ends the selection process. In the current version, you have to press</w:t>
      </w:r>
      <w:r>
        <w:t xml:space="preserve"> </w:t>
      </w:r>
      <w:r>
        <w:rPr>
          <w:iCs/>
          <w:i/>
        </w:rPr>
        <w:t xml:space="preserve">Enter</w:t>
      </w:r>
      <w:r>
        <w:t xml:space="preserve"> </w:t>
      </w:r>
      <w:r>
        <w:t xml:space="preserve">instead.</w:t>
      </w:r>
    </w:p>
    <w:p>
      <w:pPr>
        <w:numPr>
          <w:ilvl w:val="1"/>
          <w:numId w:val="1003"/>
        </w:numPr>
        <w:pStyle w:val="Compact"/>
      </w:pPr>
      <w:r>
        <w:t xml:space="preserve">Copy selection (</w:t>
      </w:r>
      <w:r>
        <w:rPr>
          <w:iCs/>
          <w:i/>
        </w:rPr>
        <w:t xml:space="preserve">Ctrl + C</w:t>
      </w:r>
      <w:r>
        <w:t xml:space="preserve">),</w:t>
      </w:r>
    </w:p>
    <w:p>
      <w:pPr>
        <w:numPr>
          <w:ilvl w:val="1"/>
          <w:numId w:val="1003"/>
        </w:numPr>
        <w:pStyle w:val="Compact"/>
      </w:pPr>
      <w:r>
        <w:t xml:space="preserve">Paste selection to new file (</w:t>
      </w:r>
      <w:r>
        <w:rPr>
          <w:iCs/>
          <w:i/>
        </w:rPr>
        <w:t xml:space="preserve">Ctrl + Shift + V</w:t>
      </w:r>
      <w:r>
        <w:t xml:space="preserve">). Use the shortcut instead of creating a new file manually - this way the image will be automatically cropped, which saves computing power.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Save the file</w:t>
      </w:r>
      <w:r>
        <w:t xml:space="preserve"> </w:t>
      </w:r>
      <w:r>
        <w:rPr>
          <w:rStyle w:val="VerbatimChar"/>
        </w:rPr>
        <w:t xml:space="preserve">CODE_GI_cropped_01.jpg</w:t>
      </w:r>
      <w:r>
        <w:t xml:space="preserve"> </w:t>
      </w:r>
      <w:r>
        <w:t xml:space="preserve">(using the</w:t>
      </w:r>
      <w:r>
        <w:t xml:space="preserve"> </w:t>
      </w:r>
      <w:r>
        <w:t xml:space="preserve">“</w:t>
      </w:r>
      <w:r>
        <w:t xml:space="preserve">Export as</w:t>
      </w:r>
      <w:r>
        <w:t xml:space="preserve">”</w:t>
      </w:r>
      <w:r>
        <w:t xml:space="preserve"> </w:t>
      </w:r>
      <w:r>
        <w:t xml:space="preserve">option or via</w:t>
      </w:r>
      <w:r>
        <w:t xml:space="preserve"> </w:t>
      </w:r>
      <w:r>
        <w:rPr>
          <w:iCs/>
          <w:i/>
        </w:rPr>
        <w:t xml:space="preserve">Ctrl + Shift + E</w:t>
      </w:r>
      <w:r>
        <w:t xml:space="preserve">).</w:t>
      </w:r>
    </w:p>
    <w:p>
      <w:pPr>
        <w:numPr>
          <w:ilvl w:val="0"/>
          <w:numId w:val="1005"/>
        </w:numPr>
      </w:pPr>
      <w:r>
        <w:t xml:space="preserve">Close tab with original image (do</w:t>
      </w:r>
      <w:r>
        <w:t xml:space="preserve"> </w:t>
      </w:r>
      <w:r>
        <w:rPr>
          <w:iCs/>
          <w:i/>
        </w:rPr>
        <w:t xml:space="preserve">not</w:t>
      </w:r>
      <w:r>
        <w:t xml:space="preserve"> </w:t>
      </w:r>
      <w:r>
        <w:t xml:space="preserve">save changes!)</w:t>
      </w:r>
    </w:p>
    <w:p>
      <w:pPr>
        <w:numPr>
          <w:ilvl w:val="0"/>
          <w:numId w:val="1005"/>
        </w:numPr>
      </w:pPr>
      <w:r>
        <w:t xml:space="preserve">[optionally] adjust brightness and contrast using color curves (German:</w:t>
      </w:r>
      <w:r>
        <w:t xml:space="preserve"> </w:t>
      </w:r>
      <w:r>
        <w:rPr>
          <w:bCs/>
          <w:b/>
        </w:rPr>
        <w:t xml:space="preserve">Farben ➜ Kurven</w:t>
      </w:r>
      <w:r>
        <w:t xml:space="preserve">, English:</w:t>
      </w:r>
      <w:r>
        <w:t xml:space="preserve"> </w:t>
      </w:r>
      <w:r>
        <w:rPr>
          <w:bCs/>
          <w:b/>
        </w:rPr>
        <w:t xml:space="preserve">Colors ➜ Curves</w:t>
      </w:r>
      <w:r>
        <w:t xml:space="preserve">)</w:t>
      </w:r>
    </w:p>
    <w:p>
      <w:pPr>
        <w:numPr>
          <w:ilvl w:val="1"/>
          <w:numId w:val="1006"/>
        </w:numPr>
        <w:pStyle w:val="Compact"/>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If your sample is surrounded by transparency (indicated by a checkerboard pattern) instead of a white background:</w:t>
      </w:r>
    </w:p>
    <w:p>
      <w:pPr>
        <w:numPr>
          <w:ilvl w:val="1"/>
          <w:numId w:val="1008"/>
        </w:numPr>
        <w:pStyle w:val="Compact"/>
      </w:pPr>
      <w:r>
        <w:t xml:space="preserve">make sure the background color is set to white (Press</w:t>
      </w:r>
      <w:r>
        <w:t xml:space="preserve"> </w:t>
      </w:r>
      <w:r>
        <w:rPr>
          <w:iCs/>
          <w:i/>
        </w:rPr>
        <w:t xml:space="preserve">D</w:t>
      </w:r>
      <w:r>
        <w:t xml:space="preserve"> </w:t>
      </w:r>
      <w:r>
        <w:t xml:space="preserve">to switch to the standard foreground/background colors),</w:t>
      </w:r>
    </w:p>
    <w:p>
      <w:pPr>
        <w:numPr>
          <w:ilvl w:val="1"/>
          <w:numId w:val="1008"/>
        </w:numPr>
        <w:pStyle w:val="Compact"/>
      </w:pPr>
      <w:r>
        <w:t xml:space="preserve">right click on the layer in the layer menu (usually bottom right) and remove the alpha channel (</w:t>
      </w:r>
      <w:r>
        <w:rPr>
          <w:bCs/>
          <w:b/>
        </w:rPr>
        <w:t xml:space="preserve">Alphakanal entfernen</w:t>
      </w:r>
      <w:r>
        <w:t xml:space="preserve">),</w:t>
      </w:r>
    </w:p>
    <w:p>
      <w:pPr>
        <w:numPr>
          <w:ilvl w:val="1"/>
          <w:numId w:val="1008"/>
        </w:numPr>
        <w:pStyle w:val="Compact"/>
      </w:pPr>
      <w:r>
        <w:t xml:space="preserve">now the image should be surrounded by a white background.</w:t>
      </w:r>
    </w:p>
    <w:p>
      <w:pPr>
        <w:numPr>
          <w:ilvl w:val="0"/>
          <w:numId w:val="1007"/>
        </w:numPr>
        <w:pStyle w:val="Compact"/>
      </w:pPr>
      <w:r>
        <w:t xml:space="preserve">Decompose the image into its RGB components (German:</w:t>
      </w:r>
      <w:r>
        <w:t xml:space="preserve"> </w:t>
      </w:r>
      <w:r>
        <w:rPr>
          <w:bCs/>
          <w:b/>
        </w:rPr>
        <w:t xml:space="preserve">Farben ➜ Komponenten ➜ Zerlegen</w:t>
      </w:r>
      <w:r>
        <w:t xml:space="preserve">, English:</w:t>
      </w:r>
      <w:r>
        <w:t xml:space="preserve"> </w:t>
      </w:r>
      <w:r>
        <w:rPr>
          <w:bCs/>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Hide all layers except the green layer by clicking on the eye symbol in the</w:t>
      </w:r>
      <w:r>
        <w:t xml:space="preserve"> </w:t>
      </w:r>
      <w:r>
        <w:rPr>
          <w:iCs/>
          <w:i/>
        </w:rPr>
        <w:t xml:space="preserve">Layers</w:t>
      </w:r>
      <w:r>
        <w:t xml:space="preserve"> </w:t>
      </w:r>
      <w:r>
        <w:t xml:space="preserve">panel, then export (</w:t>
      </w:r>
      <w:r>
        <w:rPr>
          <w:iCs/>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Style w:val="Compact"/>
      </w:pPr>
      <w:r>
        <w:t xml:space="preserve">Close the tab with the black and white image.</w:t>
      </w:r>
    </w:p>
    <w:bookmarkEnd w:id="31"/>
    <w:bookmarkStart w:id="44" w:name="analysis-in-imagej"/>
    <w:p>
      <w:pPr>
        <w:pStyle w:val="Heading1"/>
      </w:pPr>
      <w:r>
        <w:t xml:space="preserve">Analysis in ImageJ</w:t>
      </w:r>
    </w:p>
    <w:p>
      <w:pPr>
        <w:numPr>
          <w:ilvl w:val="0"/>
          <w:numId w:val="1011"/>
        </w:numPr>
        <w:pStyle w:val="Compact"/>
      </w:pPr>
      <w:r>
        <w:t xml:space="preserve">open ImageJ.</w:t>
      </w:r>
    </w:p>
    <w:p>
      <w:pPr>
        <w:numPr>
          <w:ilvl w:val="1"/>
          <w:numId w:val="1012"/>
        </w:numPr>
        <w:pStyle w:val="Compact"/>
      </w:pPr>
      <w:r>
        <w:rPr>
          <w:bCs/>
          <w:b/>
        </w:rPr>
        <w:t xml:space="preserve">IMPORTANT:</w:t>
      </w:r>
      <w:r>
        <w:t xml:space="preserve"> </w:t>
      </w:r>
      <w:r>
        <w:t xml:space="preserve">make sure that the options for analyzing threshold images are correctly set. Go to</w:t>
      </w:r>
      <w:r>
        <w:t xml:space="preserve"> </w:t>
      </w:r>
      <w:r>
        <w:rPr>
          <w:bCs/>
          <w:b/>
        </w:rPr>
        <w:t xml:space="preserve">Process ➜ Binary ➜ Options</w:t>
      </w:r>
      <w:r>
        <w:t xml:space="preserve"> </w:t>
      </w:r>
      <w:r>
        <w:t xml:space="preserve">and make sure that the box</w:t>
      </w:r>
      <w:r>
        <w:t xml:space="preserve"> </w:t>
      </w:r>
      <w:r>
        <w:rPr>
          <w:bCs/>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2"/>
                    <a:stretch>
                      <a:fillRect/>
                    </a:stretch>
                  </pic:blipFill>
                  <pic:spPr bwMode="auto">
                    <a:xfrm>
                      <a:off x="0" y="0"/>
                      <a:ext cx="724791" cy="822654"/>
                    </a:xfrm>
                    <a:prstGeom prst="rect">
                      <a:avLst/>
                    </a:prstGeom>
                    <a:noFill/>
                    <a:ln w="9525">
                      <a:noFill/>
                      <a:headEnd/>
                      <a:tailEnd/>
                    </a:ln>
                  </pic:spPr>
                </pic:pic>
              </a:graphicData>
            </a:graphic>
          </wp:inline>
        </w:drawing>
      </w:r>
    </w:p>
    <w:p>
      <w:pPr>
        <w:numPr>
          <w:ilvl w:val="0"/>
          <w:numId w:val="1013"/>
        </w:numPr>
        <w:pStyle w:val="Compact"/>
      </w:pPr>
      <w:r>
        <w:t xml:space="preserve">open the original image with the scale bar (</w:t>
      </w:r>
      <w:r>
        <w:rPr>
          <w:rStyle w:val="VerbatimChar"/>
        </w:rPr>
        <w:t xml:space="preserve">CODE.jpg</w:t>
      </w:r>
      <w:r>
        <w:t xml:space="preserve">) with ImageJ (either by the File dialog or by dragging and dropping onto the ImageJ window).</w:t>
      </w:r>
    </w:p>
    <w:p>
      <w:pPr>
        <w:numPr>
          <w:ilvl w:val="1"/>
          <w:numId w:val="1014"/>
        </w:numPr>
        <w:pStyle w:val="Compact"/>
      </w:pPr>
      <w:r>
        <w:t xml:space="preserve">Make sure the image is set to grayscale (i.e. 8bit color space) by verifying if __Image ➜ Type ➜ 8bit _ is selected.</w:t>
      </w:r>
    </w:p>
    <w:p>
      <w:pPr>
        <w:numPr>
          <w:ilvl w:val="0"/>
          <w:numId w:val="1013"/>
        </w:numPr>
        <w:pStyle w:val="Compact"/>
      </w:pPr>
      <w:r>
        <w:t xml:space="preserve">zoom in (</w:t>
      </w:r>
      <w:r>
        <w:rPr>
          <w:iCs/>
          <w:i/>
        </w:rPr>
        <w:t xml:space="preserve">Strg + mouse wheel</w:t>
      </w:r>
      <w:r>
        <w:t xml:space="preserve">) and move the image with the hand tool (or by holding &amp; clicking while pressing the space bar) until the scale bar fills the entire screen.</w:t>
      </w:r>
    </w:p>
    <w:p>
      <w:pPr>
        <w:numPr>
          <w:ilvl w:val="0"/>
          <w:numId w:val="1013"/>
        </w:numPr>
        <w:pStyle w:val="Compact"/>
      </w:pPr>
      <w:r>
        <w:t xml:space="preserve">use the</w:t>
      </w:r>
      <w:r>
        <w:t xml:space="preserve"> </w:t>
      </w:r>
      <w:r>
        <w:rPr>
          <w:bCs/>
          <w:b/>
        </w:rPr>
        <w:t xml:space="preserve">Straight Line</w:t>
      </w:r>
      <w:r>
        <w:t xml:space="preserve"> </w:t>
      </w:r>
      <w:r>
        <w:t xml:space="preserve">tool to draw a line from one end of the scale bar to the other.</w:t>
      </w:r>
    </w:p>
    <w:p>
      <w:pPr>
        <w:numPr>
          <w:ilvl w:val="1"/>
          <w:numId w:val="1015"/>
        </w:numPr>
        <w:pStyle w:val="Compact"/>
      </w:pPr>
      <w:r>
        <w:t xml:space="preserve">it can be helpful to first roughly position it and then zoom in more. The endpoints of the</w:t>
      </w:r>
      <w:r>
        <w:t xml:space="preserve"> </w:t>
      </w:r>
      <w:r>
        <w:rPr>
          <w:bCs/>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Set the scale to the appropriate value by going to the</w:t>
      </w:r>
      <w:r>
        <w:t xml:space="preserve"> </w:t>
      </w:r>
      <w:r>
        <w:rPr>
          <w:bCs/>
          <w:b/>
        </w:rPr>
        <w:t xml:space="preserve">Analyze ➜ Set Scale</w:t>
      </w:r>
      <w:r>
        <w:t xml:space="preserve"> </w:t>
      </w:r>
      <w:r>
        <w:t xml:space="preserve">menu.</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In the corresponding dialog, set the</w:t>
      </w:r>
      <w:r>
        <w:t xml:space="preserve"> </w:t>
      </w:r>
      <w:r>
        <w:rPr>
          <w:bCs/>
          <w:b/>
        </w:rPr>
        <w:t xml:space="preserve">Known Distance</w:t>
      </w:r>
      <w:r>
        <w:t xml:space="preserve"> </w:t>
      </w:r>
      <w:r>
        <w:t xml:space="preserve">(the value above the scale bar), the</w:t>
      </w:r>
      <w:r>
        <w:t xml:space="preserve"> </w:t>
      </w:r>
      <w:r>
        <w:rPr>
          <w:bCs/>
          <w:b/>
        </w:rPr>
        <w:t xml:space="preserve">Unit of length</w:t>
      </w:r>
      <w:r>
        <w:t xml:space="preserve"> </w:t>
      </w:r>
      <w:r>
        <w:t xml:space="preserve">(normally µm; see scale bar) and -</w:t>
      </w:r>
      <w:r>
        <w:t xml:space="preserve"> </w:t>
      </w:r>
      <w:r>
        <w:rPr>
          <w:iCs/>
          <w:i/>
        </w:rPr>
        <w:t xml:space="preserve">very important</w:t>
      </w:r>
      <w:r>
        <w:t xml:space="preserve"> </w:t>
      </w:r>
      <w:r>
        <w:t xml:space="preserve">- mark the box</w:t>
      </w:r>
      <w:r>
        <w:t xml:space="preserve"> </w:t>
      </w:r>
      <w:r>
        <w:rPr>
          <w:bCs/>
          <w:b/>
        </w:rPr>
        <w:t xml:space="preserve">Global</w:t>
      </w:r>
      <w:r>
        <w:t xml:space="preserve"> </w:t>
      </w:r>
      <w:r>
        <w:t xml:space="preserve">to make sure that the scale is the same across all opened documents.</w:t>
      </w:r>
    </w:p>
    <w:p>
      <w:pPr>
        <w:numPr>
          <w:ilvl w:val="1"/>
          <w:numId w:val="1018"/>
        </w:numPr>
        <w:pStyle w:val="Compact"/>
      </w:pPr>
      <w:r>
        <w:t xml:space="preserve">Be careful: writing the unit in the</w:t>
      </w:r>
      <w:r>
        <w:t xml:space="preserve"> </w:t>
      </w:r>
      <w:r>
        <w:rPr>
          <w:bCs/>
          <w:b/>
        </w:rPr>
        <w:t xml:space="preserve">Known Distance</w:t>
      </w:r>
      <w:r>
        <w:t xml:space="preserve"> </w:t>
      </w:r>
      <w:r>
        <w:t xml:space="preserve">instead of the</w:t>
      </w:r>
      <w:r>
        <w:t xml:space="preserve"> </w:t>
      </w:r>
      <w:r>
        <w:rPr>
          <w:bCs/>
          <w:b/>
        </w:rPr>
        <w:t xml:space="preserve">Unit of length</w:t>
      </w:r>
      <w:r>
        <w:t xml:space="preserve"> </w:t>
      </w:r>
      <w:r>
        <w:t xml:space="preserve">box can lead to cryptic error messages about wrongly set thresholds!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ilvl w:val="0"/>
          <w:numId w:val="1019"/>
        </w:numPr>
        <w:pStyle w:val="Compact"/>
      </w:pPr>
      <w:r>
        <w:t xml:space="preserve">Transform the grayscale image into a threshold image</w:t>
      </w:r>
    </w:p>
    <w:p>
      <w:pPr>
        <w:numPr>
          <w:ilvl w:val="1"/>
          <w:numId w:val="1020"/>
        </w:numPr>
        <w:pStyle w:val="Compact"/>
      </w:pPr>
      <w:r>
        <w:t xml:space="preserve">zoom in until individual vessel lumina are visible,</w:t>
      </w:r>
    </w:p>
    <w:p>
      <w:pPr>
        <w:numPr>
          <w:ilvl w:val="1"/>
          <w:numId w:val="1020"/>
        </w:numPr>
        <w:pStyle w:val="Compact"/>
      </w:pPr>
      <w:r>
        <w:t xml:space="preserve">Open the</w:t>
      </w:r>
      <w:r>
        <w:t xml:space="preserve"> </w:t>
      </w:r>
      <w:r>
        <w:rPr>
          <w:bCs/>
          <w:b/>
        </w:rPr>
        <w:t xml:space="preserve">Threshold</w:t>
      </w:r>
      <w:r>
        <w:t xml:space="preserve"> </w:t>
      </w:r>
      <w:r>
        <w:t xml:space="preserve">dialog (</w:t>
      </w:r>
      <w:r>
        <w:rPr>
          <w:bCs/>
          <w:b/>
        </w:rPr>
        <w:t xml:space="preserve">Image ➜ Adjust ➜ Threshold</w:t>
      </w:r>
      <w:r>
        <w:t xml:space="preserve"> </w:t>
      </w:r>
      <w:r>
        <w:t xml:space="preserve">or</w:t>
      </w:r>
      <w:r>
        <w:t xml:space="preserve"> </w:t>
      </w:r>
      <w:r>
        <w:rPr>
          <w:iCs/>
          <w:i/>
        </w:rPr>
        <w:t xml:space="preserve">Ctrl + Shift + T</w:t>
      </w:r>
      <w:r>
        <w:t xml:space="preserve">),</w:t>
      </w:r>
    </w:p>
    <w:p>
      <w:pPr>
        <w:numPr>
          <w:ilvl w:val="1"/>
          <w:numId w:val="1020"/>
        </w:numPr>
        <w:pStyle w:val="Compact"/>
      </w:pPr>
      <w:r>
        <w:t xml:space="preserve">Choose the options</w:t>
      </w:r>
      <w:r>
        <w:t xml:space="preserve"> </w:t>
      </w:r>
      <w:r>
        <w:rPr>
          <w:bCs/>
          <w:b/>
        </w:rPr>
        <w:t xml:space="preserve">Default</w:t>
      </w:r>
      <w:r>
        <w:t xml:space="preserve"> </w:t>
      </w:r>
      <w:r>
        <w:t xml:space="preserve">and</w:t>
      </w:r>
      <w:r>
        <w:t xml:space="preserve"> </w:t>
      </w:r>
      <w:r>
        <w:rPr>
          <w:bCs/>
          <w:b/>
        </w:rPr>
        <w:t xml:space="preserve">B&amp;W</w:t>
      </w:r>
      <w:r>
        <w:t xml:space="preserve"> </w:t>
      </w:r>
      <w:r>
        <w:t xml:space="preserve">and mark the box</w:t>
      </w:r>
      <w:r>
        <w:t xml:space="preserve"> </w:t>
      </w:r>
      <w:r>
        <w:rPr>
          <w:bCs/>
          <w:b/>
        </w:rPr>
        <w:t xml:space="preserve">Dark background</w:t>
      </w:r>
      <w:r>
        <w:t xml:space="preserve">,</w:t>
      </w:r>
    </w:p>
    <w:p>
      <w:pPr>
        <w:numPr>
          <w:ilvl w:val="1"/>
          <w:numId w:val="1020"/>
        </w:numPr>
        <w:pStyle w:val="Compact"/>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numPr>
          <w:ilvl w:val="1"/>
          <w:numId w:val="1020"/>
        </w:numPr>
        <w:pStyle w:val="Compact"/>
      </w:pPr>
      <w:r>
        <w:t xml:space="preserve">press</w:t>
      </w:r>
      <w:r>
        <w:t xml:space="preserve"> </w:t>
      </w:r>
      <w:r>
        <w:rPr>
          <w:bCs/>
          <w:b/>
        </w:rPr>
        <w:t xml:space="preserve">Apply</w:t>
      </w:r>
      <w:r>
        <w:t xml:space="preserve"> </w:t>
      </w:r>
      <w:r>
        <w:t xml:space="preserve">and close the</w:t>
      </w:r>
      <w:r>
        <w:t xml:space="preserve"> </w:t>
      </w:r>
      <w:r>
        <w:rPr>
          <w:bCs/>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Save this image as</w:t>
      </w:r>
      <w:r>
        <w:t xml:space="preserve"> </w:t>
      </w:r>
      <w:r>
        <w:rPr>
          <w:rStyle w:val="VerbatimChar"/>
        </w:rPr>
        <w:t xml:space="preserve">CODE_GI_cropped_02_TH_01.jpg</w:t>
      </w:r>
    </w:p>
    <w:p>
      <w:pPr>
        <w:numPr>
          <w:ilvl w:val="1"/>
          <w:numId w:val="1022"/>
        </w:numPr>
        <w:pStyle w:val="Compact"/>
      </w:pPr>
      <w:r>
        <w:t xml:space="preserve">do NOT use the Save/Save As shortcut, because it will automatically save in</w:t>
      </w:r>
      <w:r>
        <w:t xml:space="preserve"> </w:t>
      </w:r>
      <w:r>
        <w:rPr>
          <w:rStyle w:val="VerbatimChar"/>
        </w:rPr>
        <w:t xml:space="preserve">.tiff</w:t>
      </w:r>
      <w:r>
        <w:t xml:space="preserve"> </w:t>
      </w:r>
      <w:r>
        <w:t xml:space="preserve">format</w:t>
      </w:r>
    </w:p>
    <w:p>
      <w:pPr>
        <w:numPr>
          <w:ilvl w:val="1"/>
          <w:numId w:val="1022"/>
        </w:numPr>
        <w:pStyle w:val="Compact"/>
      </w:pPr>
      <w:r>
        <w:t xml:space="preserve">instead, use the</w:t>
      </w:r>
      <w:r>
        <w:t xml:space="preserve"> </w:t>
      </w:r>
      <w:r>
        <w:rPr>
          <w:bCs/>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Style w:val="Compact"/>
      </w:pPr>
      <w:r>
        <w:t xml:space="preserve">zoom out and measure the area of the sample</w:t>
      </w:r>
    </w:p>
    <w:p>
      <w:pPr>
        <w:numPr>
          <w:ilvl w:val="1"/>
          <w:numId w:val="1024"/>
        </w:numPr>
        <w:pStyle w:val="Compact"/>
      </w:pPr>
      <w:r>
        <w:t xml:space="preserve">use the</w:t>
      </w:r>
      <w:r>
        <w:t xml:space="preserve"> </w:t>
      </w:r>
      <w:r>
        <w:rPr>
          <w:bCs/>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Cs/>
          <w:b/>
        </w:rPr>
        <w:t xml:space="preserve">Wand</w:t>
      </w:r>
      <w:r>
        <w:t xml:space="preserve"> </w:t>
      </w:r>
      <w:r>
        <w:t xml:space="preserve">tool. If it does not select anything, it sometimes helps if you click into different areas of the image. The lower left seems to work best (don’t even ask…)].</w:t>
      </w:r>
    </w:p>
    <w:p>
      <w:pPr>
        <w:numPr>
          <w:ilvl w:val="1"/>
          <w:numId w:val="1024"/>
        </w:numPr>
        <w:pStyle w:val="Compact"/>
      </w:pPr>
      <w:r>
        <w:t xml:space="preserve">measure the size of the selected area using</w:t>
      </w:r>
      <w:r>
        <w:t xml:space="preserve"> </w:t>
      </w:r>
      <w:r>
        <w:rPr>
          <w:iCs/>
          <w:i/>
        </w:rPr>
        <w:t xml:space="preserve">Ctrl + M</w:t>
      </w:r>
      <w:r>
        <w:t xml:space="preserve"> </w:t>
      </w:r>
      <w:r>
        <w:t xml:space="preserve">(or</w:t>
      </w:r>
      <w:r>
        <w:t xml:space="preserve"> </w:t>
      </w:r>
      <w:r>
        <w:rPr>
          <w:bCs/>
          <w:b/>
        </w:rPr>
        <w:t xml:space="preserve">Analyze ➜ Measure</w:t>
      </w:r>
      <w:r>
        <w:t xml:space="preserve">),</w:t>
      </w:r>
    </w:p>
    <w:p>
      <w:pPr>
        <w:numPr>
          <w:ilvl w:val="1"/>
          <w:numId w:val="1024"/>
        </w:numPr>
        <w:pStyle w:val="Compact"/>
      </w:pPr>
      <w:r>
        <w:t xml:space="preserve">if the surrounding area is separated in several portions, repeat the previous steps for all of them,</w:t>
      </w:r>
    </w:p>
    <w:p>
      <w:pPr>
        <w:numPr>
          <w:ilvl w:val="1"/>
          <w:numId w:val="1024"/>
        </w:numPr>
        <w:pStyle w:val="Compact"/>
      </w:pPr>
      <w:r>
        <w:t xml:space="preserve">finally, press</w:t>
      </w:r>
      <w:r>
        <w:t xml:space="preserve"> </w:t>
      </w:r>
      <w:r>
        <w:rPr>
          <w:iCs/>
          <w:i/>
        </w:rPr>
        <w:t xml:space="preserve">Ctrl + A</w:t>
      </w:r>
      <w:r>
        <w:t xml:space="preserve"> </w:t>
      </w:r>
      <w:r>
        <w:t xml:space="preserve">to select the entire image and measure with</w:t>
      </w:r>
      <w:r>
        <w:t xml:space="preserve"> </w:t>
      </w:r>
      <w:r>
        <w:rPr>
          <w:iCs/>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open the saving dialog by clicking File ➜ Save As in the</w:t>
      </w:r>
      <w:r>
        <w:t xml:space="preserve"> </w:t>
      </w:r>
      <w:r>
        <w:rPr>
          <w:bCs/>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w:t>
      </w:r>
      <w:r>
        <w:t xml:space="preserve"> </w:t>
      </w:r>
      <w:r>
        <w:rPr>
          <w:bCs/>
          <w:b/>
        </w:rPr>
        <w:t xml:space="preserve">Flood Fill</w:t>
      </w:r>
      <w:r>
        <w:t xml:space="preserve"> </w:t>
      </w:r>
      <w:r>
        <w:t xml:space="preserve">tool to replace the surrounding black area with a solid white color.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Pr>
      <w:r>
        <w:t xml:space="preserve">Save the image without the black area as</w:t>
      </w:r>
      <w:r>
        <w:t xml:space="preserve"> </w:t>
      </w:r>
      <w:r>
        <w:rPr>
          <w:rStyle w:val="VerbatimChar"/>
        </w:rPr>
        <w:t xml:space="preserve">CODE_GI_cropped_02_TH_02.jpg</w:t>
      </w:r>
    </w:p>
    <w:p>
      <w:pPr>
        <w:numPr>
          <w:ilvl w:val="0"/>
          <w:numId w:val="1027"/>
        </w:numPr>
      </w:pPr>
      <w:r>
        <w:t xml:space="preserve">To prepare for automated vessel detection, open the</w:t>
      </w:r>
      <w:r>
        <w:t xml:space="preserve"> </w:t>
      </w:r>
      <w:r>
        <w:rPr>
          <w:bCs/>
          <w:b/>
        </w:rPr>
        <w:t xml:space="preserve">Analyze ➜ Set Measurements</w:t>
      </w:r>
      <w:r>
        <w:t xml:space="preserve"> </w:t>
      </w:r>
      <w:r>
        <w:t xml:space="preserve">dialog and select</w:t>
      </w:r>
      <w:r>
        <w:t xml:space="preserve"> </w:t>
      </w:r>
      <w:r>
        <w:rPr>
          <w:bCs/>
          <w:b/>
        </w:rPr>
        <w:t xml:space="preserve">Area</w:t>
      </w:r>
      <w:r>
        <w:t xml:space="preserve"> </w:t>
      </w:r>
      <w:r>
        <w:t xml:space="preserve">and</w:t>
      </w:r>
      <w:r>
        <w:t xml:space="preserve"> </w:t>
      </w:r>
      <w:r>
        <w:rPr>
          <w:bCs/>
          <w:b/>
        </w:rPr>
        <w:t xml:space="preserve">Fit ellipse</w:t>
      </w:r>
      <w:r>
        <w:t xml:space="preserve"> </w:t>
      </w:r>
      <w:r>
        <w:t xml:space="preserve">(please ignore the other measurements marked in the screenshot, the screenshot is from an older run of the tutorial, but they are effectively unnecessary).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Open the</w:t>
      </w:r>
      <w:r>
        <w:t xml:space="preserve"> </w:t>
      </w:r>
      <w:r>
        <w:rPr>
          <w:bCs/>
          <w:b/>
        </w:rPr>
        <w:t xml:space="preserve">Analyze ➜ Analyze Particles</w:t>
      </w:r>
      <w:r>
        <w:t xml:space="preserve"> </w:t>
      </w:r>
      <w:r>
        <w:t xml:space="preserve">dialog,</w:t>
      </w:r>
    </w:p>
    <w:p>
      <w:pPr>
        <w:numPr>
          <w:ilvl w:val="0"/>
          <w:numId w:val="1029"/>
        </w:numPr>
        <w:pStyle w:val="Compact"/>
      </w:pPr>
      <w:r>
        <w:t xml:space="preserve">Choose reasonable values for</w:t>
      </w:r>
      <w:r>
        <w:t xml:space="preserve"> </w:t>
      </w:r>
      <w:r>
        <w:rPr>
          <w:bCs/>
          <w:b/>
        </w:rPr>
        <w:t xml:space="preserve">Size</w:t>
      </w:r>
      <w:r>
        <w:t xml:space="preserve"> </w:t>
      </w:r>
      <w:r>
        <w:t xml:space="preserve">and</w:t>
      </w:r>
      <w:r>
        <w:t xml:space="preserve"> </w:t>
      </w:r>
      <w:r>
        <w:rPr>
          <w:bCs/>
          <w:b/>
        </w:rPr>
        <w:t xml:space="preserve">Circularity</w:t>
      </w:r>
      <w:r>
        <w:t xml:space="preserve">:</w:t>
      </w:r>
    </w:p>
    <w:p>
      <w:pPr>
        <w:numPr>
          <w:ilvl w:val="1"/>
          <w:numId w:val="1030"/>
        </w:numPr>
        <w:pStyle w:val="Compact"/>
      </w:pPr>
      <w:r>
        <w:rPr>
          <w:bCs/>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Cs/>
          <w:i/>
        </w:rPr>
        <w:t xml:space="preserve">Infinity</w:t>
      </w:r>
      <w:r>
        <w:t xml:space="preserve">.</w:t>
      </w:r>
    </w:p>
    <w:p>
      <w:pPr>
        <w:numPr>
          <w:ilvl w:val="1"/>
          <w:numId w:val="1030"/>
        </w:numPr>
        <w:pStyle w:val="Compact"/>
      </w:pPr>
      <w:r>
        <w:rPr>
          <w:bCs/>
          <w:b/>
        </w:rPr>
        <w:t xml:space="preserve">Circularity</w:t>
      </w:r>
      <w:r>
        <w:t xml:space="preserve">: The roundness of the vessels (from 0:</w:t>
      </w:r>
      <w:r>
        <w:t xml:space="preserve"> </w:t>
      </w:r>
      <w:r>
        <w:rPr>
          <w:iCs/>
          <w:i/>
        </w:rPr>
        <w:t xml:space="preserve">not round at all</w:t>
      </w:r>
      <w:r>
        <w:t xml:space="preserve"> </w:t>
      </w:r>
      <w:r>
        <w:t xml:space="preserve">to 1:</w:t>
      </w:r>
      <w:r>
        <w:t xml:space="preserve"> </w:t>
      </w:r>
      <w:r>
        <w:rPr>
          <w:iCs/>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numPr>
          <w:ilvl w:val="0"/>
          <w:numId w:val="1031"/>
        </w:numPr>
        <w:pStyle w:val="Compact"/>
      </w:pPr>
      <w:r>
        <w:t xml:space="preserve">before clicking</w:t>
      </w:r>
      <w:r>
        <w:t xml:space="preserve"> </w:t>
      </w:r>
      <w:r>
        <w:rPr>
          <w:bCs/>
          <w:b/>
        </w:rPr>
        <w:t xml:space="preserve">OK</w:t>
      </w:r>
      <w:r>
        <w:t xml:space="preserve">, make sure to select</w:t>
      </w:r>
      <w:r>
        <w:t xml:space="preserve"> </w:t>
      </w:r>
      <w:r>
        <w:rPr>
          <w:bCs/>
          <w:b/>
        </w:rPr>
        <w:t xml:space="preserve">Show: Outlines</w:t>
      </w:r>
      <w:r>
        <w:t xml:space="preserve">, and mark</w:t>
      </w:r>
      <w:r>
        <w:t xml:space="preserve"> </w:t>
      </w:r>
      <w:r>
        <w:rPr>
          <w:bCs/>
          <w:b/>
        </w:rPr>
        <w:t xml:space="preserve">Display Results</w:t>
      </w:r>
      <w:r>
        <w:t xml:space="preserve">,</w:t>
      </w:r>
      <w:r>
        <w:t xml:space="preserve"> </w:t>
      </w:r>
      <w:r>
        <w:rPr>
          <w:bCs/>
          <w:b/>
        </w:rPr>
        <w:t xml:space="preserve">Clear Results</w:t>
      </w:r>
      <w:r>
        <w:t xml:space="preserve"> </w:t>
      </w:r>
      <w:r>
        <w:t xml:space="preserve">and</w:t>
      </w:r>
      <w:r>
        <w:t xml:space="preserve"> </w:t>
      </w:r>
      <w:r>
        <w:rPr>
          <w:bCs/>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Cs/>
          <w:b/>
        </w:rPr>
        <w:t xml:space="preserve">Area</w:t>
      </w:r>
      <w:r>
        <w:t xml:space="preserve"> </w:t>
      </w:r>
      <w:r>
        <w:t xml:space="preserve">and</w:t>
      </w:r>
      <w:r>
        <w:t xml:space="preserve"> </w:t>
      </w:r>
      <w:r>
        <w:rPr>
          <w:bCs/>
          <w:b/>
        </w:rPr>
        <w:t xml:space="preserve">Circularity</w:t>
      </w:r>
      <w:r>
        <w:t xml:space="preserve"> </w:t>
      </w:r>
      <w:r>
        <w:t xml:space="preserve">values in the name (e.g. </w:t>
      </w:r>
      <w:r>
        <w:rPr>
          <w:rStyle w:val="VerbatimChar"/>
        </w:rPr>
        <w:t xml:space="preserve">CODE_GI_cropped_02_TH_02_Outlines_300_0,3.jpg</w:t>
      </w:r>
      <w:r>
        <w:t xml:space="preserve">) using the</w:t>
      </w:r>
      <w:r>
        <w:t xml:space="preserve"> </w:t>
      </w:r>
      <w:r>
        <w:rPr>
          <w:bCs/>
          <w:b/>
        </w:rPr>
        <w:t xml:space="preserve">File ➜ Save As ➜ Jpeg</w:t>
      </w:r>
      <w:r>
        <w:t xml:space="preserve"> </w:t>
      </w:r>
      <w:r>
        <w:t xml:space="preserve">option in the main menu of ImageJ (not the newly opened</w:t>
      </w:r>
      <w:r>
        <w:t xml:space="preserve"> </w:t>
      </w:r>
      <w:r>
        <w:rPr>
          <w:bCs/>
          <w:b/>
        </w:rPr>
        <w:t xml:space="preserve">Results</w:t>
      </w:r>
      <w:r>
        <w:t xml:space="preserve"> </w:t>
      </w:r>
      <w:r>
        <w:t xml:space="preserve">window!). Make sure the right image window is selected when saving.</w:t>
      </w:r>
    </w:p>
    <w:p>
      <w:pPr>
        <w:numPr>
          <w:ilvl w:val="0"/>
          <w:numId w:val="1033"/>
        </w:numPr>
        <w:pStyle w:val="Compact"/>
      </w:pPr>
      <w:r>
        <w:rPr>
          <w:iCs/>
          <w:i/>
        </w:rPr>
        <w:t xml:space="preserve">note that the difference to the screenshots is due to a recent naming update because FIJI seems to have issues with</w:t>
      </w:r>
      <w:r>
        <w:rPr>
          <w:iCs/>
          <w:i/>
        </w:rPr>
        <w:t xml:space="preserve"> </w:t>
      </w:r>
      <w:r>
        <w:rPr>
          <w:rStyle w:val="VerbatimChar"/>
          <w:iCs/>
          <w:i/>
        </w:rPr>
        <w:t xml:space="preserve">.xls</w:t>
      </w:r>
      <w:r>
        <w:rPr>
          <w:iCs/>
          <w:i/>
        </w:rPr>
        <w:t xml:space="preserve"> </w:t>
      </w:r>
      <w:r>
        <w:rPr>
          <w:iCs/>
          <w:i/>
        </w:rPr>
        <w:t xml:space="preserve">export when there’s a dot in the file name!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Style w:val="Compact"/>
      </w:pPr>
      <w:r>
        <w:rPr>
          <w:bCs/>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bookmarkEnd w:id="44"/>
    <w:bookmarkStart w:id="53" w:name="error-inspection-in-gimp"/>
    <w:p>
      <w:pPr>
        <w:pStyle w:val="Heading1"/>
      </w:pPr>
      <w:r>
        <w:t xml:space="preserve">Error inspection in GIMP</w:t>
      </w:r>
    </w:p>
    <w:p>
      <w:pPr>
        <w:pStyle w:val="FirstParagraph"/>
      </w:pPr>
      <w:r>
        <w:rPr>
          <w:iCs/>
          <w:i/>
        </w:rPr>
        <w:t xml:space="preserve">the simplified workflow in the next couple of screenshots was documented on a computer running Ubuntu Mate and a different version of GIMP, but should work just the same on Windows</w:t>
      </w:r>
    </w:p>
    <w:p>
      <w:pPr>
        <w:numPr>
          <w:ilvl w:val="0"/>
          <w:numId w:val="1035"/>
        </w:numPr>
        <w:pStyle w:val="Compact"/>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CODE_GI_cropped_02_TH_02_Outlines_300_0,3.jpg</w:t>
      </w:r>
      <w:r>
        <w:t xml:space="preserve">) in GIMP (mark both files, right click and select Open with GIMP / Öffnen mit GIMP).</w:t>
      </w:r>
    </w:p>
    <w:p>
      <w:pPr>
        <w:numPr>
          <w:ilvl w:val="0"/>
          <w:numId w:val="1035"/>
        </w:numPr>
        <w:pStyle w:val="Compact"/>
      </w:pPr>
      <w:r>
        <w:t xml:space="preserve">Go to the tab with the outline file, mark everything (</w:t>
      </w:r>
      <w:r>
        <w:rPr>
          <w:iCs/>
          <w:i/>
        </w:rPr>
        <w:t xml:space="preserve">STRG + A</w:t>
      </w:r>
      <w:r>
        <w:t xml:space="preserve">), copy (</w:t>
      </w:r>
      <w:r>
        <w:rPr>
          <w:iCs/>
          <w:i/>
        </w:rPr>
        <w:t xml:space="preserve">STRG + C</w:t>
      </w:r>
      <w:r>
        <w:t xml:space="preserve">), select the tab with the threshold image and paste the outlines on top of the threshold image (</w:t>
      </w:r>
      <w:r>
        <w:rPr>
          <w:iCs/>
          <w:i/>
        </w:rPr>
        <w:t xml:space="preserve">STRG + V</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t xml:space="preserve">Right click on the layer in the layer menu (usually bottom right, should be displayed as a</w:t>
      </w:r>
      <w:r>
        <w:t xml:space="preserve"> </w:t>
      </w:r>
      <w:r>
        <w:t xml:space="preserve">“</w:t>
      </w:r>
      <w:r>
        <w:t xml:space="preserve">floating selection</w:t>
      </w:r>
      <w:r>
        <w:t xml:space="preserve">”</w:t>
      </w:r>
      <w:r>
        <w:t xml:space="preserve">/</w:t>
      </w:r>
      <w:r>
        <w:t xml:space="preserve">“</w:t>
      </w:r>
      <w:r>
        <w:t xml:space="preserve">schwebende Auswahl</w:t>
      </w:r>
      <w:r>
        <w:t xml:space="preserve">”</w:t>
      </w:r>
      <w:r>
        <w:t xml:space="preserve"> </w:t>
      </w:r>
      <w:r>
        <w:t xml:space="preserve">by now) and select</w:t>
      </w:r>
      <w:r>
        <w:t xml:space="preserve"> </w:t>
      </w:r>
      <w:r>
        <w:rPr>
          <w:bCs/>
          <w:b/>
        </w:rPr>
        <w:t xml:space="preserve">To new Layer</w:t>
      </w:r>
      <w:r>
        <w:rPr>
          <w:bCs/>
          <w:b/>
        </w:rPr>
        <w:t xml:space="preserve"> </w:t>
      </w:r>
      <w:r>
        <w:t xml:space="preserve"> </w:t>
      </w:r>
      <w:r>
        <w:t xml:space="preserve">/</w:t>
      </w:r>
      <w:r>
        <w:t xml:space="preserve"> </w:t>
      </w:r>
      <w:r>
        <w:rPr>
          <w:bCs/>
          <w:b/>
        </w:rPr>
        <w:t xml:space="preserve">Zur neuen Ebene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7"/>
        </w:numPr>
        <w:pStyle w:val="Compact"/>
      </w:pPr>
      <w:r>
        <w:t xml:space="preserve">Choose the</w:t>
      </w:r>
      <w:r>
        <w:t xml:space="preserve"> </w:t>
      </w:r>
      <w:r>
        <w:rPr>
          <w:iCs/>
          <w:i/>
        </w:rPr>
        <w:t xml:space="preserve">Wand</w:t>
      </w:r>
      <w:r>
        <w:t xml:space="preserve"> </w:t>
      </w:r>
      <w:r>
        <w:t xml:space="preserve">tool (click in image area and press</w:t>
      </w:r>
      <w:r>
        <w:t xml:space="preserve"> </w:t>
      </w:r>
      <w:r>
        <w:rPr>
          <w:iCs/>
          <w:i/>
        </w:rPr>
        <w:t xml:space="preserve">U</w:t>
      </w:r>
      <w:r>
        <w:t xml:space="preserve">) and click into the white area surrounding the outlines.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8"/>
        </w:numPr>
        <w:pStyle w:val="Compact"/>
      </w:pPr>
      <w:r>
        <w:t xml:space="preserve">Cut out the white background with</w:t>
      </w:r>
      <w:r>
        <w:t xml:space="preserve"> </w:t>
      </w:r>
      <w:r>
        <w:rPr>
          <w:iCs/>
          <w:i/>
        </w:rPr>
        <w:t xml:space="preserve">STRG + X</w:t>
      </w:r>
      <w:r>
        <w:t xml:space="preserve">.</w:t>
      </w:r>
    </w:p>
    <w:p>
      <w:pPr>
        <w:numPr>
          <w:ilvl w:val="0"/>
          <w:numId w:val="1038"/>
        </w:numPr>
        <w:pStyle w:val="Compact"/>
      </w:pPr>
      <w:r>
        <w:t xml:space="preserve">Now the threshold image and the classification are overlaid, and it should be possible to identify places where the classification did not work.</w:t>
      </w:r>
    </w:p>
    <w:p>
      <w:pPr>
        <w:numPr>
          <w:ilvl w:val="0"/>
          <w:numId w:val="1038"/>
        </w:numPr>
        <w:pStyle w:val="Compact"/>
      </w:pPr>
      <w:r>
        <w:t xml:space="preserve">Most common problems:</w:t>
      </w:r>
    </w:p>
    <w:p>
      <w:pPr>
        <w:numPr>
          <w:ilvl w:val="1"/>
          <w:numId w:val="1039"/>
        </w:numPr>
        <w:pStyle w:val="Compact"/>
      </w:pPr>
      <w:r>
        <w:t xml:space="preserve">Large vessels not recognized because of their shape - solution: manual correction (see below) or lower minimum on Roundness in ImageJ’s</w:t>
      </w:r>
      <w:r>
        <w:t xml:space="preserve"> </w:t>
      </w:r>
      <w:r>
        <w:rPr>
          <w:iCs/>
          <w:i/>
        </w:rPr>
        <w:t xml:space="preserve">Analyze Particles</w:t>
      </w:r>
      <w:r>
        <w:t xml:space="preserve"> </w:t>
      </w:r>
      <w:r>
        <w:t xml:space="preserve">tool,</w:t>
      </w:r>
    </w:p>
    <w:p>
      <w:pPr>
        <w:numPr>
          <w:ilvl w:val="1"/>
          <w:numId w:val="1039"/>
        </w:numPr>
        <w:pStyle w:val="Compact"/>
      </w:pPr>
      <w:r>
        <w:t xml:space="preserve">Tracheids mistakenly classified as vessels - solution: higher minimum Size or higher minimum Roundness (if tracheids have a more blocky shape) in</w:t>
      </w:r>
      <w:r>
        <w:t xml:space="preserve"> </w:t>
      </w:r>
      <w:r>
        <w:rPr>
          <w:iCs/>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48"/>
                    <a:stretch>
                      <a:fillRect/>
                    </a:stretch>
                  </pic:blipFill>
                  <pic:spPr bwMode="auto">
                    <a:xfrm>
                      <a:off x="0" y="0"/>
                      <a:ext cx="5334000" cy="2997252"/>
                    </a:xfrm>
                    <a:prstGeom prst="rect">
                      <a:avLst/>
                    </a:prstGeom>
                    <a:noFill/>
                    <a:ln w="9525">
                      <a:noFill/>
                      <a:headEnd/>
                      <a:tailEnd/>
                    </a:ln>
                  </pic:spPr>
                </pic:pic>
              </a:graphicData>
            </a:graphic>
          </wp:inline>
        </w:drawing>
      </w:r>
    </w:p>
    <w:p>
      <w:pPr>
        <w:numPr>
          <w:ilvl w:val="0"/>
          <w:numId w:val="1040"/>
        </w:numPr>
        <w:pStyle w:val="Compact"/>
      </w:pPr>
      <w:r>
        <w:t xml:space="preserve">If there is a large number of misclassifications, go back to ImageJ and repeat the</w:t>
      </w:r>
      <w:r>
        <w:t xml:space="preserve"> </w:t>
      </w:r>
      <w:hyperlink w:anchor="anpart">
        <w:r>
          <w:rPr>
            <w:rStyle w:val="Hyperlink"/>
            <w:iCs/>
            <w:i/>
          </w:rPr>
          <w:t xml:space="preserve">Analyze Particles</w:t>
        </w:r>
      </w:hyperlink>
      <w:r>
        <w:t xml:space="preserve"> </w:t>
      </w:r>
      <w:r>
        <w:t xml:space="preserve">step with different settings for Roundness and Size.</w:t>
      </w:r>
    </w:p>
    <w:p>
      <w:pPr>
        <w:numPr>
          <w:ilvl w:val="0"/>
          <w:numId w:val="1040"/>
        </w:numPr>
        <w:pStyle w:val="Compact"/>
      </w:pPr>
      <w:r>
        <w:t xml:space="preserve">If there are only a few misclassified vessels: manually correct misclassifications of large vessels.</w:t>
      </w:r>
    </w:p>
    <w:p>
      <w:pPr>
        <w:numPr>
          <w:ilvl w:val="0"/>
          <w:numId w:val="1040"/>
        </w:numPr>
        <w:pStyle w:val="Compact"/>
      </w:pPr>
      <w:r>
        <w:t xml:space="preserve">Make sure you choose to edit the layer with the threshold image.</w:t>
      </w:r>
    </w:p>
    <w:p>
      <w:pPr>
        <w:numPr>
          <w:ilvl w:val="0"/>
          <w:numId w:val="1040"/>
        </w:numPr>
        <w:pStyle w:val="Compact"/>
      </w:pPr>
      <w:r>
        <w:t xml:space="preserve">Choose the pencil tool (shortcut:</w:t>
      </w:r>
      <w:r>
        <w:t xml:space="preserve"> </w:t>
      </w:r>
      <w:r>
        <w:rPr>
          <w:iCs/>
          <w:i/>
        </w:rPr>
        <w:t xml:space="preserve">N</w:t>
      </w:r>
      <w:r>
        <w:t xml:space="preserve">) to edit the threshold image and</w:t>
      </w:r>
    </w:p>
    <w:p>
      <w:pPr>
        <w:numPr>
          <w:ilvl w:val="1"/>
          <w:numId w:val="1041"/>
        </w:numPr>
        <w:pStyle w:val="Compact"/>
      </w:pPr>
      <w:r>
        <w:t xml:space="preserve">make sure the right tool options are set: Hardness and Opacity should be at 100,</w:t>
      </w:r>
    </w:p>
    <w:p>
      <w:pPr>
        <w:numPr>
          <w:ilvl w:val="1"/>
          <w:numId w:val="1041"/>
        </w:numPr>
        <w:pStyle w:val="Compact"/>
      </w:pPr>
      <w:r>
        <w:rPr>
          <w:iCs/>
          <w:i/>
        </w:rPr>
        <w:t xml:space="preserve">Alt + up/down arrow</w:t>
      </w:r>
      <w:r>
        <w:t xml:space="preserve"> </w:t>
      </w:r>
      <w:r>
        <w:t xml:space="preserve">or</w:t>
      </w:r>
      <w:r>
        <w:t xml:space="preserve"> </w:t>
      </w:r>
      <w:r>
        <w:rPr>
          <w:iCs/>
          <w:i/>
        </w:rPr>
        <w:t xml:space="preserve">Alt Gr + mouse wheel</w:t>
      </w:r>
      <w:r>
        <w:t xml:space="preserve"> </w:t>
      </w:r>
      <w:r>
        <w:t xml:space="preserve">change the pencil tool tip size,</w:t>
      </w:r>
    </w:p>
    <w:p>
      <w:pPr>
        <w:numPr>
          <w:ilvl w:val="1"/>
          <w:numId w:val="1041"/>
        </w:numPr>
        <w:pStyle w:val="Compact"/>
      </w:pPr>
      <w:r>
        <w:rPr>
          <w:iCs/>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49"/>
                    <a:stretch>
                      <a:fillRect/>
                    </a:stretch>
                  </pic:blipFill>
                  <pic:spPr bwMode="auto">
                    <a:xfrm>
                      <a:off x="0" y="0"/>
                      <a:ext cx="2819400" cy="5041900"/>
                    </a:xfrm>
                    <a:prstGeom prst="rect">
                      <a:avLst/>
                    </a:prstGeom>
                    <a:noFill/>
                    <a:ln w="9525">
                      <a:noFill/>
                      <a:headEnd/>
                      <a:tailEnd/>
                    </a:ln>
                  </pic:spPr>
                </pic:pic>
              </a:graphicData>
            </a:graphic>
          </wp:inline>
        </w:drawing>
      </w:r>
    </w:p>
    <w:p>
      <w:pPr>
        <w:numPr>
          <w:ilvl w:val="0"/>
          <w:numId w:val="1042"/>
        </w:numPr>
        <w:pStyle w:val="Compact"/>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0"/>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1"/>
                    <a:stretch>
                      <a:fillRect/>
                    </a:stretch>
                  </pic:blipFill>
                  <pic:spPr bwMode="auto">
                    <a:xfrm>
                      <a:off x="0" y="0"/>
                      <a:ext cx="5334000" cy="3003503"/>
                    </a:xfrm>
                    <a:prstGeom prst="rect">
                      <a:avLst/>
                    </a:prstGeom>
                    <a:noFill/>
                    <a:ln w="9525">
                      <a:noFill/>
                      <a:headEnd/>
                      <a:tailEnd/>
                    </a:ln>
                  </pic:spPr>
                </pic:pic>
              </a:graphicData>
            </a:graphic>
          </wp:inline>
        </w:drawing>
      </w:r>
    </w:p>
    <w:p>
      <w:pPr>
        <w:numPr>
          <w:ilvl w:val="0"/>
          <w:numId w:val="1043"/>
        </w:numPr>
        <w:pStyle w:val="Compact"/>
      </w:pPr>
      <w:r>
        <w:t xml:space="preserve">Use white color to remove tracheids that are erroneously classified as vessels,</w:t>
      </w:r>
    </w:p>
    <w:p>
      <w:pPr>
        <w:numPr>
          <w:ilvl w:val="1"/>
          <w:numId w:val="1044"/>
        </w:numPr>
        <w:pStyle w:val="Compact"/>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2"/>
                    <a:stretch>
                      <a:fillRect/>
                    </a:stretch>
                  </pic:blipFill>
                  <pic:spPr bwMode="auto">
                    <a:xfrm>
                      <a:off x="0" y="0"/>
                      <a:ext cx="5334000" cy="2998813"/>
                    </a:xfrm>
                    <a:prstGeom prst="rect">
                      <a:avLst/>
                    </a:prstGeom>
                    <a:noFill/>
                    <a:ln w="9525">
                      <a:noFill/>
                      <a:headEnd/>
                      <a:tailEnd/>
                    </a:ln>
                  </pic:spPr>
                </pic:pic>
              </a:graphicData>
            </a:graphic>
          </wp:inline>
        </w:drawing>
      </w:r>
    </w:p>
    <w:p>
      <w:pPr>
        <w:numPr>
          <w:ilvl w:val="0"/>
          <w:numId w:val="1045"/>
        </w:numPr>
        <w:pStyle w:val="Compact"/>
      </w:pPr>
      <w:r>
        <w:t xml:space="preserve">When you have finished editing, hide the outline layer (eye symbol!) and export the threshold layer as</w:t>
      </w:r>
      <w:r>
        <w:t xml:space="preserve"> </w:t>
      </w:r>
      <w:r>
        <w:rPr>
          <w:rStyle w:val="VerbatimChar"/>
        </w:rPr>
        <w:t xml:space="preserve">CODE_GI_cropped_02_TH_02_edit.jpg</w:t>
      </w:r>
      <w:r>
        <w:t xml:space="preserve"> </w:t>
      </w:r>
      <w:r>
        <w:t xml:space="preserve">using the</w:t>
      </w:r>
      <w:r>
        <w:t xml:space="preserve"> </w:t>
      </w:r>
      <w:r>
        <w:t xml:space="preserve">“</w:t>
      </w:r>
      <w:r>
        <w:t xml:space="preserve">Export as</w:t>
      </w:r>
      <w:r>
        <w:t xml:space="preserve">”</w:t>
      </w:r>
      <w:r>
        <w:t xml:space="preserve"> </w:t>
      </w:r>
      <w:r>
        <w:t xml:space="preserve">dialog or</w:t>
      </w:r>
      <w:r>
        <w:t xml:space="preserve"> </w:t>
      </w:r>
      <w:r>
        <w:rPr>
          <w:iCs/>
          <w:i/>
        </w:rPr>
        <w:t xml:space="preserve">Strg + Shift + E</w:t>
      </w:r>
      <w:r>
        <w:t xml:space="preserve">.</w:t>
      </w:r>
    </w:p>
    <w:bookmarkEnd w:id="53"/>
    <w:bookmarkStart w:id="56" w:name="final-steps"/>
    <w:p>
      <w:pPr>
        <w:pStyle w:val="Heading1"/>
      </w:pPr>
      <w:r>
        <w:t xml:space="preserve">Final steps</w:t>
      </w:r>
    </w:p>
    <w:p>
      <w:pPr>
        <w:numPr>
          <w:ilvl w:val="0"/>
          <w:numId w:val="1046"/>
        </w:numPr>
        <w:pStyle w:val="Compact"/>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numPr>
          <w:ilvl w:val="0"/>
          <w:numId w:val="1046"/>
        </w:numPr>
        <w:pStyle w:val="Compact"/>
      </w:pPr>
      <w:r>
        <w:t xml:space="preserve">Click on</w:t>
      </w:r>
      <w:r>
        <w:t xml:space="preserve"> </w:t>
      </w:r>
      <w:r>
        <w:rPr>
          <w:bCs/>
          <w:b/>
        </w:rPr>
        <w:t xml:space="preserve">Image ➜ Type ➜ 8bit</w:t>
      </w:r>
      <w:r>
        <w:t xml:space="preserve"> </w:t>
      </w:r>
      <w:r>
        <w:t xml:space="preserve">to make sure resetting the threshold works,</w:t>
      </w:r>
    </w:p>
    <w:p>
      <w:pPr>
        <w:numPr>
          <w:ilvl w:val="0"/>
          <w:numId w:val="1046"/>
        </w:numPr>
        <w:pStyle w:val="Compact"/>
      </w:pPr>
      <w:r>
        <w:t xml:space="preserve">Reset the threshold by clicking</w:t>
      </w:r>
      <w:r>
        <w:t xml:space="preserve"> </w:t>
      </w:r>
      <w:r>
        <w:rPr>
          <w:bCs/>
          <w:b/>
        </w:rPr>
        <w:t xml:space="preserve">Image ➜ Adjust ➜ Threshold</w:t>
      </w:r>
    </w:p>
    <w:p>
      <w:pPr>
        <w:numPr>
          <w:ilvl w:val="1"/>
          <w:numId w:val="1047"/>
        </w:numPr>
        <w:pStyle w:val="Compact"/>
      </w:pPr>
      <w:r>
        <w:t xml:space="preserve">The choice of the threshold value should not matter because the image is black and white,</w:t>
      </w:r>
    </w:p>
    <w:p>
      <w:pPr>
        <w:numPr>
          <w:ilvl w:val="1"/>
          <w:numId w:val="1047"/>
        </w:numPr>
        <w:pStyle w:val="Compact"/>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Pr>
      <w:r>
        <w:t xml:space="preserve">Repeat all steps starting from the</w:t>
      </w:r>
      <w:r>
        <w:t xml:space="preserve"> </w:t>
      </w:r>
      <w:hyperlink w:anchor="anpart">
        <w:r>
          <w:rPr>
            <w:rStyle w:val="Hyperlink"/>
            <w:iCs/>
            <w:i/>
          </w:rPr>
          <w:t xml:space="preserve">Analyze Particles</w:t>
        </w:r>
      </w:hyperlink>
      <w:r>
        <w:t xml:space="preserve"> </w:t>
      </w:r>
      <w:r>
        <w:t xml:space="preserve">section.</w:t>
      </w:r>
    </w:p>
    <w:p>
      <w:pPr>
        <w:numPr>
          <w:ilvl w:val="0"/>
          <w:numId w:val="1048"/>
        </w:numPr>
      </w:pPr>
      <w:r>
        <w:t xml:space="preserve">Save the new outlines as</w:t>
      </w:r>
      <w:r>
        <w:t xml:space="preserve"> </w:t>
      </w:r>
      <w:r>
        <w:rPr>
          <w:rStyle w:val="VerbatimChar"/>
        </w:rPr>
        <w:t xml:space="preserve">CODE_GI_cropped_02_TH_02_edit_Outlines_300_0,3.jpg</w:t>
      </w:r>
      <w:r>
        <w:t xml:space="preserve"> </w:t>
      </w:r>
      <w:r>
        <w:t xml:space="preserve">(</w:t>
      </w:r>
      <w:r>
        <w:rPr>
          <w:bCs/>
          <w:b/>
        </w:rPr>
        <w:t xml:space="preserve">File ➜ Save As</w:t>
      </w:r>
      <w:r>
        <w:t xml:space="preserve"> </w:t>
      </w:r>
      <w:r>
        <w:t xml:space="preserve">in the main window).</w:t>
      </w:r>
    </w:p>
    <w:p>
      <w:pPr>
        <w:numPr>
          <w:ilvl w:val="0"/>
          <w:numId w:val="1048"/>
        </w:numPr>
      </w:pPr>
      <w:r>
        <w:t xml:space="preserve">If you are happy with your classification results, save them as</w:t>
      </w:r>
      <w:r>
        <w:t xml:space="preserve"> </w:t>
      </w:r>
      <w:r>
        <w:rPr>
          <w:rStyle w:val="VerbatimChar"/>
        </w:rPr>
        <w:t xml:space="preserve">CODE_GI_cropped_02_TH_02_edit_Outlines_300_0,3_Results.xls</w:t>
      </w:r>
      <w:r>
        <w:t xml:space="preserve"> </w:t>
      </w:r>
      <w:r>
        <w:t xml:space="preserve">(</w:t>
      </w:r>
      <w:r>
        <w:rPr>
          <w:bCs/>
          <w:b/>
        </w:rPr>
        <w:t xml:space="preserve">File ➜ Save as</w:t>
      </w:r>
      <w:r>
        <w:t xml:space="preserve"> </w:t>
      </w:r>
      <w:r>
        <w:t xml:space="preserve">in the Results window).</w:t>
      </w:r>
      <w:r>
        <w:t xml:space="preserve"> </w:t>
      </w:r>
      <w:r>
        <w:rPr>
          <w:bCs/>
          <w:b/>
        </w:rPr>
        <w:t xml:space="preserve">Be careful not to have two dots (</w:t>
      </w:r>
      <w:r>
        <w:rPr>
          <w:bCs/>
          <w:b/>
        </w:rPr>
        <w:t xml:space="preserve">“</w:t>
      </w:r>
      <w:r>
        <w:rPr>
          <w:bCs/>
          <w:b/>
        </w:rPr>
        <w:t xml:space="preserve">.</w:t>
      </w:r>
      <w:r>
        <w:rPr>
          <w:bCs/>
          <w:b/>
        </w:rPr>
        <w:t xml:space="preserve">”</w:t>
      </w:r>
      <w:r>
        <w:rPr>
          <w:bCs/>
          <w:b/>
        </w:rPr>
        <w:t xml:space="preserve">) in the file name or it will not be possible to save as a .csv file! The screenshots still contain filenames with two dots because we just learned about this bug pretty recently. Please avoid this mistake!</w:t>
      </w:r>
    </w:p>
    <w:p>
      <w:pPr>
        <w:numPr>
          <w:ilvl w:val="0"/>
          <w:numId w:val="1048"/>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ilvl w:val="0"/>
          <w:numId w:val="1048"/>
        </w:numPr>
      </w:pPr>
      <w:r>
        <w:t xml:space="preserve">Save the resulting image (using the</w:t>
      </w:r>
      <w:r>
        <w:t xml:space="preserve"> </w:t>
      </w:r>
      <w:r>
        <w:t xml:space="preserve">“</w:t>
      </w:r>
      <w:r>
        <w:t xml:space="preserve">Export as</w:t>
      </w:r>
      <w:r>
        <w:t xml:space="preserve">”</w:t>
      </w:r>
      <w:r>
        <w:t xml:space="preserve"> </w:t>
      </w:r>
      <w:r>
        <w:t xml:space="preserve">dialog or _STRG + Shift + E__) using the name</w:t>
      </w:r>
      <w:r>
        <w:t xml:space="preserve"> </w:t>
      </w:r>
      <w:r>
        <w:rPr>
          <w:rStyle w:val="VerbatimChar"/>
        </w:rPr>
        <w:t xml:space="preserve">CODE_GI_cropped_02_TH_02_edit_Outlines_300_0,3_Analysis.jpg</w:t>
      </w:r>
      <w:r>
        <w:t xml:space="preserve">.</w:t>
      </w:r>
    </w:p>
    <w:p>
      <w:pPr>
        <w:numPr>
          <w:ilvl w:val="0"/>
          <w:numId w:val="1048"/>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55"/>
                    <a:stretch>
                      <a:fillRect/>
                    </a:stretch>
                  </pic:blipFill>
                  <pic:spPr bwMode="auto">
                    <a:xfrm>
                      <a:off x="0" y="0"/>
                      <a:ext cx="5334000" cy="2267093"/>
                    </a:xfrm>
                    <a:prstGeom prst="rect">
                      <a:avLst/>
                    </a:prstGeom>
                    <a:noFill/>
                    <a:ln w="9525">
                      <a:noFill/>
                      <a:headEnd/>
                      <a:tailEnd/>
                    </a:ln>
                  </pic:spPr>
                </pic:pic>
              </a:graphicData>
            </a:graphic>
          </wp:inline>
        </w:drawing>
      </w:r>
    </w:p>
    <w:bookmarkEnd w:id="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4fbe019a"/>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91a27d85"/>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615f1ed2"/>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238d8174"/>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41f388d6"/>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4">
    <w:nsid w:val="da4300bd"/>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8c1c03f9"/>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5504a012"/>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8">
    <w:nsid w:val="5a538d8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19">
    <w:nsid w:val="8a296d9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0">
    <w:nsid w:val="87b1730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1">
    <w:nsid w:val="7b86e438"/>
    <w:multiLevelType w:val="multilevel"/>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94122">
    <w:nsid w:val="387f082c"/>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4">
    <w:nsid w:val="cebfcc7d"/>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5">
    <w:nsid w:val="7cc89fe4"/>
    <w:multiLevelType w:val="multilevel"/>
    <w:lvl w:ilvl="0">
      <w:start w:val="25"/>
      <w:numFmt w:val="decimal"/>
      <w:lvlText w:val="%1."/>
      <w:lvlJc w:val="left"/>
      <w:pPr>
        <w:ind w:left="720" w:hanging="480"/>
      </w:pPr>
    </w:lvl>
    <w:lvl w:ilvl="1">
      <w:start w:val="25"/>
      <w:numFmt w:val="decimal"/>
      <w:lvlText w:val="%2."/>
      <w:lvlJc w:val="left"/>
      <w:pPr>
        <w:ind w:left="1440" w:hanging="480"/>
      </w:pPr>
    </w:lvl>
    <w:lvl w:ilvl="2">
      <w:start w:val="25"/>
      <w:numFmt w:val="decimal"/>
      <w:lvlText w:val="%3."/>
      <w:lvlJc w:val="left"/>
      <w:pPr>
        <w:ind w:left="2160" w:hanging="480"/>
      </w:pPr>
    </w:lvl>
    <w:lvl w:ilvl="3">
      <w:start w:val="25"/>
      <w:numFmt w:val="decimal"/>
      <w:lvlText w:val="%4."/>
      <w:lvlJc w:val="left"/>
      <w:pPr>
        <w:ind w:left="2880" w:hanging="480"/>
      </w:pPr>
    </w:lvl>
    <w:lvl w:ilvl="4">
      <w:start w:val="25"/>
      <w:numFmt w:val="decimal"/>
      <w:lvlText w:val="%5."/>
      <w:lvlJc w:val="left"/>
      <w:pPr>
        <w:ind w:left="3600" w:hanging="480"/>
      </w:pPr>
    </w:lvl>
    <w:lvl w:ilvl="5">
      <w:start w:val="25"/>
      <w:numFmt w:val="decimal"/>
      <w:lvlText w:val="%6."/>
      <w:lvlJc w:val="left"/>
      <w:pPr>
        <w:ind w:left="4320" w:hanging="480"/>
      </w:pPr>
    </w:lvl>
    <w:lvl w:ilvl="6">
      <w:start w:val="25"/>
      <w:numFmt w:val="decimal"/>
      <w:lvlText w:val="%7."/>
      <w:lvlJc w:val="left"/>
      <w:pPr>
        <w:ind w:left="5040" w:hanging="480"/>
      </w:pPr>
    </w:lvl>
    <w:lvl w:ilvl="7">
      <w:start w:val="25"/>
      <w:numFmt w:val="decimal"/>
      <w:lvlText w:val="%8."/>
      <w:lvlJc w:val="left"/>
      <w:pPr>
        <w:ind w:left="5760" w:hanging="480"/>
      </w:pPr>
    </w:lvl>
    <w:lvl w:ilvl="8">
      <w:start w:val="25"/>
      <w:numFmt w:val="decimal"/>
      <w:lvlText w:val="%9."/>
      <w:lvlJc w:val="left"/>
      <w:pPr>
        <w:ind w:left="6480" w:hanging="480"/>
      </w:pPr>
    </w:lvl>
  </w:abstractNum>
  <w:abstractNum w:abstractNumId="994126">
    <w:nsid w:val="fd23932f"/>
    <w:multiLevelType w:val="multilevel"/>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994127">
    <w:nsid w:val="abcc5f24"/>
    <w:multiLevelType w:val="multilevel"/>
    <w:lvl w:ilvl="0">
      <w:start w:val="27"/>
      <w:numFmt w:val="decimal"/>
      <w:lvlText w:val="%1."/>
      <w:lvlJc w:val="left"/>
      <w:pPr>
        <w:ind w:left="720" w:hanging="480"/>
      </w:pPr>
    </w:lvl>
    <w:lvl w:ilvl="1">
      <w:start w:val="27"/>
      <w:numFmt w:val="decimal"/>
      <w:lvlText w:val="%2."/>
      <w:lvlJc w:val="left"/>
      <w:pPr>
        <w:ind w:left="1440" w:hanging="480"/>
      </w:pPr>
    </w:lvl>
    <w:lvl w:ilvl="2">
      <w:start w:val="27"/>
      <w:numFmt w:val="decimal"/>
      <w:lvlText w:val="%3."/>
      <w:lvlJc w:val="left"/>
      <w:pPr>
        <w:ind w:left="2160" w:hanging="480"/>
      </w:pPr>
    </w:lvl>
    <w:lvl w:ilvl="3">
      <w:start w:val="27"/>
      <w:numFmt w:val="decimal"/>
      <w:lvlText w:val="%4."/>
      <w:lvlJc w:val="left"/>
      <w:pPr>
        <w:ind w:left="2880" w:hanging="480"/>
      </w:pPr>
    </w:lvl>
    <w:lvl w:ilvl="4">
      <w:start w:val="27"/>
      <w:numFmt w:val="decimal"/>
      <w:lvlText w:val="%5."/>
      <w:lvlJc w:val="left"/>
      <w:pPr>
        <w:ind w:left="3600" w:hanging="480"/>
      </w:pPr>
    </w:lvl>
    <w:lvl w:ilvl="5">
      <w:start w:val="27"/>
      <w:numFmt w:val="decimal"/>
      <w:lvlText w:val="%6."/>
      <w:lvlJc w:val="left"/>
      <w:pPr>
        <w:ind w:left="4320" w:hanging="480"/>
      </w:pPr>
    </w:lvl>
    <w:lvl w:ilvl="6">
      <w:start w:val="27"/>
      <w:numFmt w:val="decimal"/>
      <w:lvlText w:val="%7."/>
      <w:lvlJc w:val="left"/>
      <w:pPr>
        <w:ind w:left="5040" w:hanging="480"/>
      </w:pPr>
    </w:lvl>
    <w:lvl w:ilvl="7">
      <w:start w:val="27"/>
      <w:numFmt w:val="decimal"/>
      <w:lvlText w:val="%8."/>
      <w:lvlJc w:val="left"/>
      <w:pPr>
        <w:ind w:left="5760" w:hanging="480"/>
      </w:pPr>
    </w:lvl>
    <w:lvl w:ilvl="8">
      <w:start w:val="27"/>
      <w:numFmt w:val="decimal"/>
      <w:lvlText w:val="%9."/>
      <w:lvlJc w:val="left"/>
      <w:pPr>
        <w:ind w:left="6480" w:hanging="480"/>
      </w:pPr>
    </w:lvl>
  </w:abstractNum>
  <w:abstractNum w:abstractNumId="994128">
    <w:nsid w:val="ea63e02b"/>
    <w:multiLevelType w:val="multilevel"/>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abstractNum w:abstractNumId="994130">
    <w:nsid w:val="c9be6b2a"/>
    <w:multiLevelType w:val="multilevel"/>
    <w:lvl w:ilvl="0">
      <w:start w:val="30"/>
      <w:numFmt w:val="decimal"/>
      <w:lvlText w:val="%1."/>
      <w:lvlJc w:val="left"/>
      <w:pPr>
        <w:ind w:left="720" w:hanging="480"/>
      </w:pPr>
    </w:lvl>
    <w:lvl w:ilvl="1">
      <w:start w:val="30"/>
      <w:numFmt w:val="decimal"/>
      <w:lvlText w:val="%2."/>
      <w:lvlJc w:val="left"/>
      <w:pPr>
        <w:ind w:left="1440" w:hanging="480"/>
      </w:pPr>
    </w:lvl>
    <w:lvl w:ilvl="2">
      <w:start w:val="30"/>
      <w:numFmt w:val="decimal"/>
      <w:lvlText w:val="%3."/>
      <w:lvlJc w:val="left"/>
      <w:pPr>
        <w:ind w:left="2160" w:hanging="480"/>
      </w:pPr>
    </w:lvl>
    <w:lvl w:ilvl="3">
      <w:start w:val="30"/>
      <w:numFmt w:val="decimal"/>
      <w:lvlText w:val="%4."/>
      <w:lvlJc w:val="left"/>
      <w:pPr>
        <w:ind w:left="2880" w:hanging="480"/>
      </w:pPr>
    </w:lvl>
    <w:lvl w:ilvl="4">
      <w:start w:val="30"/>
      <w:numFmt w:val="decimal"/>
      <w:lvlText w:val="%5."/>
      <w:lvlJc w:val="left"/>
      <w:pPr>
        <w:ind w:left="3600" w:hanging="480"/>
      </w:pPr>
    </w:lvl>
    <w:lvl w:ilvl="5">
      <w:start w:val="30"/>
      <w:numFmt w:val="decimal"/>
      <w:lvlText w:val="%6."/>
      <w:lvlJc w:val="left"/>
      <w:pPr>
        <w:ind w:left="4320" w:hanging="480"/>
      </w:pPr>
    </w:lvl>
    <w:lvl w:ilvl="6">
      <w:start w:val="30"/>
      <w:numFmt w:val="decimal"/>
      <w:lvlText w:val="%7."/>
      <w:lvlJc w:val="left"/>
      <w:pPr>
        <w:ind w:left="5040" w:hanging="480"/>
      </w:pPr>
    </w:lvl>
    <w:lvl w:ilvl="7">
      <w:start w:val="30"/>
      <w:numFmt w:val="decimal"/>
      <w:lvlText w:val="%8."/>
      <w:lvlJc w:val="left"/>
      <w:pPr>
        <w:ind w:left="5760" w:hanging="480"/>
      </w:pPr>
    </w:lvl>
    <w:lvl w:ilvl="8">
      <w:start w:val="30"/>
      <w:numFmt w:val="decimal"/>
      <w:lvlText w:val="%9."/>
      <w:lvlJc w:val="left"/>
      <w:pPr>
        <w:ind w:left="6480" w:hanging="480"/>
      </w:pPr>
    </w:lvl>
  </w:abstractNum>
  <w:abstractNum w:abstractNumId="994131">
    <w:nsid w:val="f5f50f4f"/>
    <w:multiLevelType w:val="multilevel"/>
    <w:lvl w:ilvl="0">
      <w:start w:val="31"/>
      <w:numFmt w:val="decimal"/>
      <w:lvlText w:val="%1."/>
      <w:lvlJc w:val="left"/>
      <w:pPr>
        <w:ind w:left="720" w:hanging="480"/>
      </w:pPr>
    </w:lvl>
    <w:lvl w:ilvl="1">
      <w:start w:val="31"/>
      <w:numFmt w:val="decimal"/>
      <w:lvlText w:val="%2."/>
      <w:lvlJc w:val="left"/>
      <w:pPr>
        <w:ind w:left="1440" w:hanging="480"/>
      </w:pPr>
    </w:lvl>
    <w:lvl w:ilvl="2">
      <w:start w:val="31"/>
      <w:numFmt w:val="decimal"/>
      <w:lvlText w:val="%3."/>
      <w:lvlJc w:val="left"/>
      <w:pPr>
        <w:ind w:left="2160" w:hanging="480"/>
      </w:pPr>
    </w:lvl>
    <w:lvl w:ilvl="3">
      <w:start w:val="31"/>
      <w:numFmt w:val="decimal"/>
      <w:lvlText w:val="%4."/>
      <w:lvlJc w:val="left"/>
      <w:pPr>
        <w:ind w:left="2880" w:hanging="480"/>
      </w:pPr>
    </w:lvl>
    <w:lvl w:ilvl="4">
      <w:start w:val="31"/>
      <w:numFmt w:val="decimal"/>
      <w:lvlText w:val="%5."/>
      <w:lvlJc w:val="left"/>
      <w:pPr>
        <w:ind w:left="3600" w:hanging="480"/>
      </w:pPr>
    </w:lvl>
    <w:lvl w:ilvl="5">
      <w:start w:val="31"/>
      <w:numFmt w:val="decimal"/>
      <w:lvlText w:val="%6."/>
      <w:lvlJc w:val="left"/>
      <w:pPr>
        <w:ind w:left="4320" w:hanging="480"/>
      </w:pPr>
    </w:lvl>
    <w:lvl w:ilvl="6">
      <w:start w:val="31"/>
      <w:numFmt w:val="decimal"/>
      <w:lvlText w:val="%7."/>
      <w:lvlJc w:val="left"/>
      <w:pPr>
        <w:ind w:left="5040" w:hanging="480"/>
      </w:pPr>
    </w:lvl>
    <w:lvl w:ilvl="7">
      <w:start w:val="31"/>
      <w:numFmt w:val="decimal"/>
      <w:lvlText w:val="%8."/>
      <w:lvlJc w:val="left"/>
      <w:pPr>
        <w:ind w:left="5760" w:hanging="480"/>
      </w:pPr>
    </w:lvl>
    <w:lvl w:ilvl="8">
      <w:start w:val="31"/>
      <w:numFmt w:val="decimal"/>
      <w:lvlText w:val="%9."/>
      <w:lvlJc w:val="left"/>
      <w:pPr>
        <w:ind w:left="6480" w:hanging="480"/>
      </w:pPr>
    </w:lvl>
  </w:abstractNum>
  <w:abstractNum w:abstractNumId="994132">
    <w:nsid w:val="69a63b9e"/>
    <w:multiLevelType w:val="multilevel"/>
    <w:lvl w:ilvl="0">
      <w:start w:val="32"/>
      <w:numFmt w:val="decimal"/>
      <w:lvlText w:val="%1."/>
      <w:lvlJc w:val="left"/>
      <w:pPr>
        <w:ind w:left="720" w:hanging="480"/>
      </w:pPr>
    </w:lvl>
    <w:lvl w:ilvl="1">
      <w:start w:val="32"/>
      <w:numFmt w:val="decimal"/>
      <w:lvlText w:val="%2."/>
      <w:lvlJc w:val="left"/>
      <w:pPr>
        <w:ind w:left="1440" w:hanging="480"/>
      </w:pPr>
    </w:lvl>
    <w:lvl w:ilvl="2">
      <w:start w:val="32"/>
      <w:numFmt w:val="decimal"/>
      <w:lvlText w:val="%3."/>
      <w:lvlJc w:val="left"/>
      <w:pPr>
        <w:ind w:left="2160" w:hanging="480"/>
      </w:pPr>
    </w:lvl>
    <w:lvl w:ilvl="3">
      <w:start w:val="32"/>
      <w:numFmt w:val="decimal"/>
      <w:lvlText w:val="%4."/>
      <w:lvlJc w:val="left"/>
      <w:pPr>
        <w:ind w:left="2880" w:hanging="480"/>
      </w:pPr>
    </w:lvl>
    <w:lvl w:ilvl="4">
      <w:start w:val="32"/>
      <w:numFmt w:val="decimal"/>
      <w:lvlText w:val="%5."/>
      <w:lvlJc w:val="left"/>
      <w:pPr>
        <w:ind w:left="3600" w:hanging="480"/>
      </w:pPr>
    </w:lvl>
    <w:lvl w:ilvl="5">
      <w:start w:val="32"/>
      <w:numFmt w:val="decimal"/>
      <w:lvlText w:val="%6."/>
      <w:lvlJc w:val="left"/>
      <w:pPr>
        <w:ind w:left="4320" w:hanging="480"/>
      </w:pPr>
    </w:lvl>
    <w:lvl w:ilvl="6">
      <w:start w:val="32"/>
      <w:numFmt w:val="decimal"/>
      <w:lvlText w:val="%7."/>
      <w:lvlJc w:val="left"/>
      <w:pPr>
        <w:ind w:left="5040" w:hanging="480"/>
      </w:pPr>
    </w:lvl>
    <w:lvl w:ilvl="7">
      <w:start w:val="32"/>
      <w:numFmt w:val="decimal"/>
      <w:lvlText w:val="%8."/>
      <w:lvlJc w:val="left"/>
      <w:pPr>
        <w:ind w:left="5760" w:hanging="480"/>
      </w:pPr>
    </w:lvl>
    <w:lvl w:ilvl="8">
      <w:start w:val="32"/>
      <w:numFmt w:val="decimal"/>
      <w:lvlText w:val="%9."/>
      <w:lvlJc w:val="left"/>
      <w:pPr>
        <w:ind w:left="6480" w:hanging="480"/>
      </w:pPr>
    </w:lvl>
  </w:abstractNum>
  <w:abstractNum w:abstractNumId="994135">
    <w:nsid w:val="fb5c8216"/>
    <w:multiLevelType w:val="multilevel"/>
    <w:lvl w:ilvl="0">
      <w:start w:val="35"/>
      <w:numFmt w:val="decimal"/>
      <w:lvlText w:val="%1."/>
      <w:lvlJc w:val="left"/>
      <w:pPr>
        <w:ind w:left="720" w:hanging="480"/>
      </w:pPr>
    </w:lvl>
    <w:lvl w:ilvl="1">
      <w:start w:val="35"/>
      <w:numFmt w:val="decimal"/>
      <w:lvlText w:val="%2."/>
      <w:lvlJc w:val="left"/>
      <w:pPr>
        <w:ind w:left="1440" w:hanging="480"/>
      </w:pPr>
    </w:lvl>
    <w:lvl w:ilvl="2">
      <w:start w:val="35"/>
      <w:numFmt w:val="decimal"/>
      <w:lvlText w:val="%3."/>
      <w:lvlJc w:val="left"/>
      <w:pPr>
        <w:ind w:left="2160" w:hanging="480"/>
      </w:pPr>
    </w:lvl>
    <w:lvl w:ilvl="3">
      <w:start w:val="35"/>
      <w:numFmt w:val="decimal"/>
      <w:lvlText w:val="%4."/>
      <w:lvlJc w:val="left"/>
      <w:pPr>
        <w:ind w:left="2880" w:hanging="480"/>
      </w:pPr>
    </w:lvl>
    <w:lvl w:ilvl="4">
      <w:start w:val="35"/>
      <w:numFmt w:val="decimal"/>
      <w:lvlText w:val="%5."/>
      <w:lvlJc w:val="left"/>
      <w:pPr>
        <w:ind w:left="3600" w:hanging="480"/>
      </w:pPr>
    </w:lvl>
    <w:lvl w:ilvl="5">
      <w:start w:val="35"/>
      <w:numFmt w:val="decimal"/>
      <w:lvlText w:val="%6."/>
      <w:lvlJc w:val="left"/>
      <w:pPr>
        <w:ind w:left="4320" w:hanging="480"/>
      </w:pPr>
    </w:lvl>
    <w:lvl w:ilvl="6">
      <w:start w:val="35"/>
      <w:numFmt w:val="decimal"/>
      <w:lvlText w:val="%7."/>
      <w:lvlJc w:val="left"/>
      <w:pPr>
        <w:ind w:left="5040" w:hanging="480"/>
      </w:pPr>
    </w:lvl>
    <w:lvl w:ilvl="7">
      <w:start w:val="35"/>
      <w:numFmt w:val="decimal"/>
      <w:lvlText w:val="%8."/>
      <w:lvlJc w:val="left"/>
      <w:pPr>
        <w:ind w:left="5760" w:hanging="480"/>
      </w:pPr>
    </w:lvl>
    <w:lvl w:ilvl="8">
      <w:start w:val="35"/>
      <w:numFmt w:val="decimal"/>
      <w:lvlText w:val="%9."/>
      <w:lvlJc w:val="left"/>
      <w:pPr>
        <w:ind w:left="6480" w:hanging="480"/>
      </w:pPr>
    </w:lvl>
  </w:abstractNum>
  <w:abstractNum w:abstractNumId="994139">
    <w:nsid w:val="8820b3b9"/>
    <w:multiLevelType w:val="multilevel"/>
    <w:lvl w:ilvl="0">
      <w:start w:val="39"/>
      <w:numFmt w:val="decimal"/>
      <w:lvlText w:val="%1."/>
      <w:lvlJc w:val="left"/>
      <w:pPr>
        <w:ind w:left="720" w:hanging="480"/>
      </w:pPr>
    </w:lvl>
    <w:lvl w:ilvl="1">
      <w:start w:val="39"/>
      <w:numFmt w:val="decimal"/>
      <w:lvlText w:val="%2."/>
      <w:lvlJc w:val="left"/>
      <w:pPr>
        <w:ind w:left="1440" w:hanging="480"/>
      </w:pPr>
    </w:lvl>
    <w:lvl w:ilvl="2">
      <w:start w:val="39"/>
      <w:numFmt w:val="decimal"/>
      <w:lvlText w:val="%3."/>
      <w:lvlJc w:val="left"/>
      <w:pPr>
        <w:ind w:left="2160" w:hanging="480"/>
      </w:pPr>
    </w:lvl>
    <w:lvl w:ilvl="3">
      <w:start w:val="39"/>
      <w:numFmt w:val="decimal"/>
      <w:lvlText w:val="%4."/>
      <w:lvlJc w:val="left"/>
      <w:pPr>
        <w:ind w:left="2880" w:hanging="480"/>
      </w:pPr>
    </w:lvl>
    <w:lvl w:ilvl="4">
      <w:start w:val="39"/>
      <w:numFmt w:val="decimal"/>
      <w:lvlText w:val="%5."/>
      <w:lvlJc w:val="left"/>
      <w:pPr>
        <w:ind w:left="3600" w:hanging="480"/>
      </w:pPr>
    </w:lvl>
    <w:lvl w:ilvl="5">
      <w:start w:val="39"/>
      <w:numFmt w:val="decimal"/>
      <w:lvlText w:val="%6."/>
      <w:lvlJc w:val="left"/>
      <w:pPr>
        <w:ind w:left="4320" w:hanging="480"/>
      </w:pPr>
    </w:lvl>
    <w:lvl w:ilvl="6">
      <w:start w:val="39"/>
      <w:numFmt w:val="decimal"/>
      <w:lvlText w:val="%7."/>
      <w:lvlJc w:val="left"/>
      <w:pPr>
        <w:ind w:left="5040" w:hanging="480"/>
      </w:pPr>
    </w:lvl>
    <w:lvl w:ilvl="7">
      <w:start w:val="39"/>
      <w:numFmt w:val="decimal"/>
      <w:lvlText w:val="%8."/>
      <w:lvlJc w:val="left"/>
      <w:pPr>
        <w:ind w:left="5760" w:hanging="480"/>
      </w:pPr>
    </w:lvl>
    <w:lvl w:ilvl="8">
      <w:start w:val="39"/>
      <w:numFmt w:val="decimal"/>
      <w:lvlText w:val="%9."/>
      <w:lvlJc w:val="left"/>
      <w:pPr>
        <w:ind w:left="6480" w:hanging="480"/>
      </w:pPr>
    </w:lvl>
  </w:abstractNum>
  <w:abstractNum w:abstractNumId="994140">
    <w:nsid w:val="2c232144"/>
    <w:multiLevelType w:val="multilevel"/>
    <w:lvl w:ilvl="0">
      <w:start w:val="40"/>
      <w:numFmt w:val="decimal"/>
      <w:lvlText w:val="%1."/>
      <w:lvlJc w:val="left"/>
      <w:pPr>
        <w:ind w:left="720" w:hanging="480"/>
      </w:pPr>
    </w:lvl>
    <w:lvl w:ilvl="1">
      <w:start w:val="40"/>
      <w:numFmt w:val="decimal"/>
      <w:lvlText w:val="%2."/>
      <w:lvlJc w:val="left"/>
      <w:pPr>
        <w:ind w:left="1440" w:hanging="480"/>
      </w:pPr>
    </w:lvl>
    <w:lvl w:ilvl="2">
      <w:start w:val="40"/>
      <w:numFmt w:val="decimal"/>
      <w:lvlText w:val="%3."/>
      <w:lvlJc w:val="left"/>
      <w:pPr>
        <w:ind w:left="2160" w:hanging="480"/>
      </w:pPr>
    </w:lvl>
    <w:lvl w:ilvl="3">
      <w:start w:val="40"/>
      <w:numFmt w:val="decimal"/>
      <w:lvlText w:val="%4."/>
      <w:lvlJc w:val="left"/>
      <w:pPr>
        <w:ind w:left="2880" w:hanging="480"/>
      </w:pPr>
    </w:lvl>
    <w:lvl w:ilvl="4">
      <w:start w:val="40"/>
      <w:numFmt w:val="decimal"/>
      <w:lvlText w:val="%5."/>
      <w:lvlJc w:val="left"/>
      <w:pPr>
        <w:ind w:left="3600" w:hanging="480"/>
      </w:pPr>
    </w:lvl>
    <w:lvl w:ilvl="5">
      <w:start w:val="40"/>
      <w:numFmt w:val="decimal"/>
      <w:lvlText w:val="%6."/>
      <w:lvlJc w:val="left"/>
      <w:pPr>
        <w:ind w:left="4320" w:hanging="480"/>
      </w:pPr>
    </w:lvl>
    <w:lvl w:ilvl="6">
      <w:start w:val="40"/>
      <w:numFmt w:val="decimal"/>
      <w:lvlText w:val="%7."/>
      <w:lvlJc w:val="left"/>
      <w:pPr>
        <w:ind w:left="5040" w:hanging="480"/>
      </w:pPr>
    </w:lvl>
    <w:lvl w:ilvl="7">
      <w:start w:val="40"/>
      <w:numFmt w:val="decimal"/>
      <w:lvlText w:val="%8."/>
      <w:lvlJc w:val="left"/>
      <w:pPr>
        <w:ind w:left="5760" w:hanging="480"/>
      </w:pPr>
    </w:lvl>
    <w:lvl w:ilvl="8">
      <w:start w:val="40"/>
      <w:numFmt w:val="decimal"/>
      <w:lvlText w:val="%9."/>
      <w:lvlJc w:val="left"/>
      <w:pPr>
        <w:ind w:left="6480" w:hanging="480"/>
      </w:pPr>
    </w:lvl>
  </w:abstractNum>
  <w:abstractNum w:abstractNumId="994141">
    <w:nsid w:val="2b45298e"/>
    <w:multiLevelType w:val="multilevel"/>
    <w:lvl w:ilvl="0">
      <w:start w:val="41"/>
      <w:numFmt w:val="decimal"/>
      <w:lvlText w:val="%1."/>
      <w:lvlJc w:val="left"/>
      <w:pPr>
        <w:ind w:left="720" w:hanging="480"/>
      </w:pPr>
    </w:lvl>
    <w:lvl w:ilvl="1">
      <w:start w:val="41"/>
      <w:numFmt w:val="decimal"/>
      <w:lvlText w:val="%2."/>
      <w:lvlJc w:val="left"/>
      <w:pPr>
        <w:ind w:left="1440" w:hanging="480"/>
      </w:pPr>
    </w:lvl>
    <w:lvl w:ilvl="2">
      <w:start w:val="41"/>
      <w:numFmt w:val="decimal"/>
      <w:lvlText w:val="%3."/>
      <w:lvlJc w:val="left"/>
      <w:pPr>
        <w:ind w:left="2160" w:hanging="480"/>
      </w:pPr>
    </w:lvl>
    <w:lvl w:ilvl="3">
      <w:start w:val="41"/>
      <w:numFmt w:val="decimal"/>
      <w:lvlText w:val="%4."/>
      <w:lvlJc w:val="left"/>
      <w:pPr>
        <w:ind w:left="2880" w:hanging="480"/>
      </w:pPr>
    </w:lvl>
    <w:lvl w:ilvl="4">
      <w:start w:val="41"/>
      <w:numFmt w:val="decimal"/>
      <w:lvlText w:val="%5."/>
      <w:lvlJc w:val="left"/>
      <w:pPr>
        <w:ind w:left="3600" w:hanging="480"/>
      </w:pPr>
    </w:lvl>
    <w:lvl w:ilvl="5">
      <w:start w:val="41"/>
      <w:numFmt w:val="decimal"/>
      <w:lvlText w:val="%6."/>
      <w:lvlJc w:val="left"/>
      <w:pPr>
        <w:ind w:left="4320" w:hanging="480"/>
      </w:pPr>
    </w:lvl>
    <w:lvl w:ilvl="6">
      <w:start w:val="41"/>
      <w:numFmt w:val="decimal"/>
      <w:lvlText w:val="%7."/>
      <w:lvlJc w:val="left"/>
      <w:pPr>
        <w:ind w:left="5040" w:hanging="480"/>
      </w:pPr>
    </w:lvl>
    <w:lvl w:ilvl="7">
      <w:start w:val="41"/>
      <w:numFmt w:val="decimal"/>
      <w:lvlText w:val="%8."/>
      <w:lvlJc w:val="left"/>
      <w:pPr>
        <w:ind w:left="5760" w:hanging="480"/>
      </w:pPr>
    </w:lvl>
    <w:lvl w:ilvl="8">
      <w:start w:val="41"/>
      <w:numFmt w:val="decimal"/>
      <w:lvlText w:val="%9."/>
      <w:lvlJc w:val="left"/>
      <w:pPr>
        <w:ind w:left="6480" w:hanging="480"/>
      </w:pPr>
    </w:lvl>
  </w:abstractNum>
  <w:abstractNum w:abstractNumId="994142">
    <w:nsid w:val="59b0f1bf"/>
    <w:multiLevelType w:val="multilevel"/>
    <w:lvl w:ilvl="0">
      <w:start w:val="42"/>
      <w:numFmt w:val="decimal"/>
      <w:lvlText w:val="%1."/>
      <w:lvlJc w:val="left"/>
      <w:pPr>
        <w:ind w:left="720" w:hanging="480"/>
      </w:pPr>
    </w:lvl>
    <w:lvl w:ilvl="1">
      <w:start w:val="42"/>
      <w:numFmt w:val="decimal"/>
      <w:lvlText w:val="%2."/>
      <w:lvlJc w:val="left"/>
      <w:pPr>
        <w:ind w:left="1440" w:hanging="480"/>
      </w:pPr>
    </w:lvl>
    <w:lvl w:ilvl="2">
      <w:start w:val="42"/>
      <w:numFmt w:val="decimal"/>
      <w:lvlText w:val="%3."/>
      <w:lvlJc w:val="left"/>
      <w:pPr>
        <w:ind w:left="2160" w:hanging="480"/>
      </w:pPr>
    </w:lvl>
    <w:lvl w:ilvl="3">
      <w:start w:val="42"/>
      <w:numFmt w:val="decimal"/>
      <w:lvlText w:val="%4."/>
      <w:lvlJc w:val="left"/>
      <w:pPr>
        <w:ind w:left="2880" w:hanging="480"/>
      </w:pPr>
    </w:lvl>
    <w:lvl w:ilvl="4">
      <w:start w:val="42"/>
      <w:numFmt w:val="decimal"/>
      <w:lvlText w:val="%5."/>
      <w:lvlJc w:val="left"/>
      <w:pPr>
        <w:ind w:left="3600" w:hanging="480"/>
      </w:pPr>
    </w:lvl>
    <w:lvl w:ilvl="5">
      <w:start w:val="42"/>
      <w:numFmt w:val="decimal"/>
      <w:lvlText w:val="%6."/>
      <w:lvlJc w:val="left"/>
      <w:pPr>
        <w:ind w:left="4320" w:hanging="480"/>
      </w:pPr>
    </w:lvl>
    <w:lvl w:ilvl="6">
      <w:start w:val="42"/>
      <w:numFmt w:val="decimal"/>
      <w:lvlText w:val="%7."/>
      <w:lvlJc w:val="left"/>
      <w:pPr>
        <w:ind w:left="5040" w:hanging="480"/>
      </w:pPr>
    </w:lvl>
    <w:lvl w:ilvl="7">
      <w:start w:val="42"/>
      <w:numFmt w:val="decimal"/>
      <w:lvlText w:val="%8."/>
      <w:lvlJc w:val="left"/>
      <w:pPr>
        <w:ind w:left="5760" w:hanging="480"/>
      </w:pPr>
    </w:lvl>
    <w:lvl w:ilvl="8">
      <w:start w:val="42"/>
      <w:numFmt w:val="decimal"/>
      <w:lvlText w:val="%9."/>
      <w:lvlJc w:val="left"/>
      <w:pPr>
        <w:ind w:left="6480" w:hanging="480"/>
      </w:pPr>
    </w:lvl>
  </w:abstractNum>
  <w:abstractNum w:abstractNumId="994145">
    <w:nsid w:val="fea02bab"/>
    <w:multiLevelType w:val="multilevel"/>
    <w:lvl w:ilvl="0">
      <w:start w:val="45"/>
      <w:numFmt w:val="decimal"/>
      <w:lvlText w:val="%1."/>
      <w:lvlJc w:val="left"/>
      <w:pPr>
        <w:ind w:left="720" w:hanging="480"/>
      </w:pPr>
    </w:lvl>
    <w:lvl w:ilvl="1">
      <w:start w:val="45"/>
      <w:numFmt w:val="decimal"/>
      <w:lvlText w:val="%2."/>
      <w:lvlJc w:val="left"/>
      <w:pPr>
        <w:ind w:left="1440" w:hanging="480"/>
      </w:pPr>
    </w:lvl>
    <w:lvl w:ilvl="2">
      <w:start w:val="45"/>
      <w:numFmt w:val="decimal"/>
      <w:lvlText w:val="%3."/>
      <w:lvlJc w:val="left"/>
      <w:pPr>
        <w:ind w:left="2160" w:hanging="480"/>
      </w:pPr>
    </w:lvl>
    <w:lvl w:ilvl="3">
      <w:start w:val="45"/>
      <w:numFmt w:val="decimal"/>
      <w:lvlText w:val="%4."/>
      <w:lvlJc w:val="left"/>
      <w:pPr>
        <w:ind w:left="2880" w:hanging="480"/>
      </w:pPr>
    </w:lvl>
    <w:lvl w:ilvl="4">
      <w:start w:val="45"/>
      <w:numFmt w:val="decimal"/>
      <w:lvlText w:val="%5."/>
      <w:lvlJc w:val="left"/>
      <w:pPr>
        <w:ind w:left="3600" w:hanging="480"/>
      </w:pPr>
    </w:lvl>
    <w:lvl w:ilvl="5">
      <w:start w:val="45"/>
      <w:numFmt w:val="decimal"/>
      <w:lvlText w:val="%6."/>
      <w:lvlJc w:val="left"/>
      <w:pPr>
        <w:ind w:left="4320" w:hanging="480"/>
      </w:pPr>
    </w:lvl>
    <w:lvl w:ilvl="6">
      <w:start w:val="45"/>
      <w:numFmt w:val="decimal"/>
      <w:lvlText w:val="%7."/>
      <w:lvlJc w:val="left"/>
      <w:pPr>
        <w:ind w:left="5040" w:hanging="480"/>
      </w:pPr>
    </w:lvl>
    <w:lvl w:ilvl="7">
      <w:start w:val="45"/>
      <w:numFmt w:val="decimal"/>
      <w:lvlText w:val="%8."/>
      <w:lvlJc w:val="left"/>
      <w:pPr>
        <w:ind w:left="5760" w:hanging="480"/>
      </w:pPr>
    </w:lvl>
    <w:lvl w:ilvl="8">
      <w:start w:val="45"/>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2">
    <w:abstractNumId w:val="991"/>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1"/>
  </w:num>
  <w:num w:numId="1015">
    <w:abstractNumId w:val="991"/>
  </w:num>
  <w:num w:numId="101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8">
    <w:abstractNumId w:val="991"/>
  </w:num>
  <w:num w:numId="101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0">
    <w:abstractNumId w:val="991"/>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1"/>
  </w:num>
  <w:num w:numId="1023">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4">
    <w:abstractNumId w:val="991"/>
  </w:num>
  <w:num w:numId="102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7">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8">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9">
    <w:abstractNumId w:val="991"/>
  </w:num>
  <w:num w:numId="1030">
    <w:abstractNumId w:val="991"/>
  </w:num>
  <w:num w:numId="1031">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2">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3">
    <w:abstractNumId w:val="991"/>
  </w:num>
  <w:num w:numId="1034">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5">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6">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37">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38">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39">
    <w:abstractNumId w:val="991"/>
  </w:num>
  <w:num w:numId="1040">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41">
    <w:abstractNumId w:val="991"/>
  </w:num>
  <w:num w:numId="1042">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3">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44">
    <w:abstractNumId w:val="991"/>
  </w:num>
  <w:num w:numId="1045">
    <w:abstractNumId w:val="9941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 w:numId="1046">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47">
    <w:abstractNumId w:val="991"/>
  </w:num>
  <w:num w:numId="1048">
    <w:abstractNumId w:val="9941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49" Target="media/rId49.png" /><Relationship Type="http://schemas.openxmlformats.org/officeDocument/2006/relationships/hyperlink" Id="rId20" Target="https://github.com/r-link/microtome_slides" TargetMode="External" /><Relationship Type="http://schemas.openxmlformats.org/officeDocument/2006/relationships/hyperlink" Id="rId22" Target="https://imagej.nih.gov/ij/" TargetMode="External" /><Relationship Type="http://schemas.openxmlformats.org/officeDocument/2006/relationships/hyperlink" Id="rId21" Target="https://www.gimp.org/" TargetMode="External" /><Relationship Type="http://schemas.openxmlformats.org/officeDocument/2006/relationships/hyperlink" Id="rId23"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0" Target="https://github.com/r-link/microtome_slides" TargetMode="External" /><Relationship Type="http://schemas.openxmlformats.org/officeDocument/2006/relationships/hyperlink" Id="rId22" Target="https://imagej.nih.gov/ij/" TargetMode="External" /><Relationship Type="http://schemas.openxmlformats.org/officeDocument/2006/relationships/hyperlink" Id="rId21" Target="https://www.gimp.org/" TargetMode="External" /><Relationship Type="http://schemas.openxmlformats.org/officeDocument/2006/relationships/hyperlink" Id="rId23"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2022-02-08T10:43:22Z</dcterms:created>
  <dcterms:modified xsi:type="dcterms:W3CDTF">2022-02-08T10:43:22Z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